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pour représenter la France, deux binômes hommes-femmes de porte-drapeau, on connaît leur nom depuis cet après-midi tout juste. Le slalomeur Clément Noël et la snowboardeuse Chloé Trespeuch seront les représentants tricolores aux Jeux Olympiques. Côté paralympique, c'est le parasquilleur Jordan Broisin et la parasnowboardeuse Cécile Hernandez qui seront présents à la cérémonie de clôture. On a la chance de recevoir ce soir les deux femmes porte-drapeau, Cécile Hernandez et Chloé Trespeuch. Bonsoir à toutes les deux. Bonsoir. Et tout d'abord, félicitations. On imagine que c'est un honneur d'avoir été choisie par les athlètes de l'équipe de France pour porter l'étendard tricolore. Mais c'est aussi une pression supplémentaire, j'imagine.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Pour ma part, c'est vraiment quelque chose de plus. Oui, une pression parce que j'ai envie de bien faire. Mais je pense que c'est vraiment quelque chose qui va me donner de l'énergie plutôt que d'en perdre. Donc non, sans regret et une bonne pression, un bon stress en plus pour ces JO.</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Moi, je l'ai vécu comme une pression avant d'officialiser ma candidature. Vous étiez la seule femme candidate en Paralympique. Oui, et je me suis dit aussi que si je n'y allais pas, il n'y aurait pas de binôme, il n'y aurait pas cette parité que les Olives vont avoir. Nous, on ne l'a déjà pas eu à Pékin. Donc là, je voulais qu'on l'ait. Et comment vous l'expliquez que personne ne va être porte-drapeau de la France ? En fait, on a des critères d'éligibilité et en fait, on ne va être que deux femmes dans la délégation. Et sur les deux femmes, Aurélie participera à ses premiers jeux. Il fallait déjà avoir participé à des jeux. Donc, j'étais la seule à répondre à des critères d'éligibilité. Mais donc, si je n'étais pas allée, il n'y aurait pas eu cette parité. Pour moi, c'est hyper important d'incarner le sport féminin, le parasport d'hiver féminin.</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Pour vous, ce ne sera pas la cérémonie d'ouverture à laquelle vous allez participer en raison de la distance avec les sites de compétition. Vous serez porte-drapeau lors de la cérémonie de clôture.</w:t>
      </w:r>
    </w:p>
    <w:p>
      <w:pPr>
        <w:jc w:val="start"/>
      </w:pPr>
      <w:r>
        <w:rPr>
          <w:rFonts w:ascii="Arial" w:hAnsi="Arial" w:eastAsia="Arial" w:cs="Arial"/>
          <w:sz w:val="24"/>
          <w:szCs w:val="24"/>
          <w:b w:val="1"/>
          <w:bCs w:val="1"/>
          <w:i w:val="0"/>
          <w:iCs w:val="0"/>
        </w:rPr>
        <w:t xml:space="preserve">[00:01:49] Speaker 3: </w:t>
      </w:r>
      <w:r>
        <w:rPr>
          <w:rFonts w:ascii="Arial" w:hAnsi="Arial" w:eastAsia="Arial" w:cs="Arial"/>
          <w:sz w:val="24"/>
          <w:szCs w:val="24"/>
          <w:b w:val="0"/>
          <w:bCs w:val="0"/>
          <w:i w:val="0"/>
          <w:iCs w:val="0"/>
        </w:rPr>
        <w:t xml:space="preserve">Ça détend davantage du coup, non ? Oui, c'est ça. C'est justement ce que je disais. Merci à Chloé pendant votre sujet sur les bénévoles. Je trouve ça extraordinaire parce que la cérémonie d'ouverture va être faite pour et par les bénévoles qui sont hyper importants dans l'échiquier de l'organisation des jeux. Et nous, on sera sur la cérémonie de clôture. Donc, ça met moins de pression dans le sens où la plupart du temps, on s'entraîne. Ça demande beaucoup de temps aussi, les cérémonies d'ouverture. Donc, du coup, là, on peut se consacrer directement à tout ce qui va se passer sur l'année, sur les jours suivants.</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Chloé Trespoche, ce rôle de porte-drapeau. Le porte-drapeau, ça offre aussi une tribune médiatique à tous ceux qui le sont. Quel message vous souhaitez transmettre ce soir ? Alors, je rappelle votre pédigré. Vous êtes médaillée de bronze en snowboard cross lors des JO de Sochi, médaillée d'argent lors de ceux de Pékin en 2022.</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Oui, alors, les messages que j'ai envie de véhiculer, c'est déjà la fierté de porter le drapeau en tant que snowboardeuse. C'est la première fois que ça arrivera. Depuis 2006, on est olympique et on a toujours ramené des médailles. Il n'y a jamais eu de porte-drapeau de notre sport. Donc, là, c'est une première. L'autre message, je trouve que c'est important de vivre sa carrière comme on en a l'envie. Je reviens d'une pause maternité. Ça n'a jamais été fait dans mon sport non plus. Donc, ce n'est pas un parcours classique, mais je trouve que c'est ça qui fait la richesse de notre délégation.</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Peut-être la Clarisse à la Béninou des sports d'hiver.</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Je ne sais pas, mais en tout cas, j'ai envie de montrer que c'est possible de concilier maternité et sport. Ou d'autres projets, qu'on ait tous la liberté de vivre le sport de haut niveau de la manière dont on en a envie.</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Et vous, Cécile ? Moi, c'est vraiment, par rapport à mon handicap, c'est vraiment parler du handicap invisible. Parce que j'ai une sclérose en plaques depuis 23 ans. Et même s'il y a eu des moments de ma vie où mon handicap était beaucoup plus présent et beaucoup plus physique et beaucoup plus visible, aujourd'hui, il l'est moins dans la vie de tous les jours. Et du coup, souvent, des gens se mettent des barrières par rapport à leur handicap invisible ou souffrent de recul. Regarde, pardon, cette photo. Cette photo, on était en train d'en parler. Parce que j'avais repris le président parce qu'il m'avait dit athlète olympique. Et en fait, j'avais dit non, paralympique, parce que justement, je suis fière. Et donc, c'est cette fierté. Ça, bien, ça vous fait rire. Vous avez apprécié cet échange. Voilà, c'est cette diversité et tous les champs des possibles liés au handicap invisible. Ça, c'est hyper important. Et puis, les passes.</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On va arrêter de vous la mettre. Ça vous déconcentre. Ce sont vos quatrièmes Jeux olympiques à toutes les deux. C'est aussi un peu au commun entre toutes les deux. Est-ce que vous les abordez différemment ?</w:t>
      </w:r>
    </w:p>
    <w:p>
      <w:pPr>
        <w:jc w:val="start"/>
      </w:pPr>
      <w:r>
        <w:rPr>
          <w:rFonts w:ascii="Arial" w:hAnsi="Arial" w:eastAsia="Arial" w:cs="Arial"/>
          <w:sz w:val="24"/>
          <w:szCs w:val="24"/>
          <w:b w:val="1"/>
          <w:bCs w:val="1"/>
          <w:i w:val="0"/>
          <w:iCs w:val="0"/>
        </w:rPr>
        <w:t xml:space="preserve">[00:04:36] Speaker 2: </w:t>
      </w:r>
      <w:r>
        <w:rPr>
          <w:rFonts w:ascii="Arial" w:hAnsi="Arial" w:eastAsia="Arial" w:cs="Arial"/>
          <w:sz w:val="24"/>
          <w:szCs w:val="24"/>
          <w:b w:val="0"/>
          <w:bCs w:val="0"/>
          <w:i w:val="0"/>
          <w:iCs w:val="0"/>
        </w:rPr>
        <w:t xml:space="preserve">Oui, moi, je dirais que j'ai vraiment évolué en tant qu'athlète, en tant que personne aussi. Chaque Olympiade m'a fait avancer dans ma carrière, au travers des médailles, mais aussi au travers des échecs en 2018. Ça m'a permis de, à chaque fois, mettre en place, des nouvelles choses pour préparer l'Olympiade d'après. Ça rythme vraiment une carrière. Ça fait grandir. Vraiment, la déception en 2018 m'a permis de travailler plus le mental, d'arriver plus complète, plus entière en 2022. Et puis là, c'est une nouvelle fois un profil différent parce que maintenant, je suis maman. J'arrive en tant que retour de maternité avec une médaille avant. Donc voilà, c'est à chaque fois. C'est un chamboulement émotionnel à gérer parce qu'on n'en est pas au même endroit dans notre vie.</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Vous, vous avez déjà décroché le bronze, l'argent, l'or. Il ne vous manque rien ?</w:t>
      </w:r>
    </w:p>
    <w:p>
      <w:pPr>
        <w:jc w:val="start"/>
      </w:pPr>
      <w:r>
        <w:rPr>
          <w:rFonts w:ascii="Arial" w:hAnsi="Arial" w:eastAsia="Arial" w:cs="Arial"/>
          <w:sz w:val="24"/>
          <w:szCs w:val="24"/>
          <w:b w:val="1"/>
          <w:bCs w:val="1"/>
          <w:i w:val="0"/>
          <w:iCs w:val="0"/>
        </w:rPr>
        <w:t xml:space="preserve">[00:05:34] Speaker 3: </w:t>
      </w:r>
      <w:r>
        <w:rPr>
          <w:rFonts w:ascii="Arial" w:hAnsi="Arial" w:eastAsia="Arial" w:cs="Arial"/>
          <w:sz w:val="24"/>
          <w:szCs w:val="24"/>
          <w:b w:val="0"/>
          <w:bCs w:val="0"/>
          <w:i w:val="0"/>
          <w:iCs w:val="0"/>
        </w:rPr>
        <w:t xml:space="preserve">De confirmer, de confirmer. Et justement, avec le handicap qui progresse, j'ai vraiment envie de prouver, de passer un message sur la possibilité de faire des choses au-delà du handicap, au-delà de la maladie, même si la maladie, elle progresse, même si sur le papier... En quoi elle vous entrave, cette maladie, dans la pratique du sport ? Je tremble beaucoup. Parce que mes jambes sont souvent très dures, c'est ce qu'on appelle la spasticité. J'ai beaucoup de troubles de l'équilibre sur un sport comme le snowboard, qui demande de l'équilibre, c'est quand même assez compliqué. J'ai souvent des troubles de la vision. Une grande fatigue, c'est une maladie du système nerveux central. Le système nerveux central contrôle l'intégralité du corps. Et donc, du coup, ça impacte vraiment l'intégralité de mon corps. Et puis aujourd'hui, j'arrive à lui mettre des coups de pied aux fesses pour me fixer les objectifs et aller au jeu, me préparer, me lever tous les matins avec des objectifs sportifs et humains, parce que c'est ma passion. Ça me permet de peut-être freiner l'évolution de ma maladie.</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Merci beaucoup à toutes les deux d'avoir été nos invitées. On termine avec un petit pronostic. À Pékin, 14 médailles, dont 5 en or aux Jeux olympiques. Combien cette année ? Je dirais 18. Allez, on fait monter les enchères.</w:t>
      </w:r>
    </w:p>
    <w:p>
      <w:pPr>
        <w:jc w:val="start"/>
      </w:pPr>
      <w:r>
        <w:rPr>
          <w:rFonts w:ascii="Arial" w:hAnsi="Arial" w:eastAsia="Arial" w:cs="Arial"/>
          <w:sz w:val="24"/>
          <w:szCs w:val="24"/>
          <w:b w:val="1"/>
          <w:bCs w:val="1"/>
          <w:i w:val="0"/>
          <w:iCs w:val="0"/>
        </w:rPr>
        <w:t xml:space="preserve">[00:06:46] Speaker 3: </w:t>
      </w:r>
      <w:r>
        <w:rPr>
          <w:rFonts w:ascii="Arial" w:hAnsi="Arial" w:eastAsia="Arial" w:cs="Arial"/>
          <w:sz w:val="24"/>
          <w:szCs w:val="24"/>
          <w:b w:val="0"/>
          <w:bCs w:val="0"/>
          <w:i w:val="0"/>
          <w:iCs w:val="0"/>
        </w:rPr>
        <w:t xml:space="preserve">Et vous, dans votre côté parlementaire ? Moi, j'annonce... Allez, on va dire... Je vais dire, on est capable de faire les 14-15 médailles. D'or. D'or une pour vous. Voir deux.</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Évidemment. Voir deux, voilà. C'est ce qu'on vous souhaite. Et on espère vous retrouver avec des médailles autour du cou lors de votre prochain passage sur France 24.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porte-drapeau Chloé Trespeuch et Cécile Hernandez sur France 24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NXiWNamY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