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passe à la visite du président tchadien à Paris. Emmanuel Macron et Mahmoud Idriss Déby ont affiché leur volonté de tourner une nouvelle page dans la relation entre la France et le Tchad. Au menu des rencontres, la coopération bilatérale dans un contexte où, vous le savez, Paris cherche à redéfinir ses relations avec plusieurs pays africains après une remise en cause de sa présence et de son influence sur le continent. Ghislaine Alataroum.</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 Selon le communiqué conjoint publié à l'issue de l'entretien, la France et le Tchad se sont accordés sur des orientations destinées à rédynamiser leur partenariat avec un accent particulier mis sur l'économie, l'investissement et les intérêts communs. Un rapprochement qui s'annonce après des tensions liées à la rupture des accords militaires entre les deux pays en 2025. Les discussions devraient se poursuivre dans les prochains mois afin de rédynamiser leur partenariat. – Le gouvernement de garantir la mise en oeuvre concrète des engagements pris par les deux parties. Sur le plan régional, Paris et N'Djaména ont affiché une vision commune sur la crise soudanaise, appelant les forces en présence à respecter la trêve humanitaire proposée par le Quad. Ils plaident pour une solution politique préservant l'unité et l'intégrité territoriales du Soudan. Un double message donc, un rapprochement stratégique entre Paris et N'Djaména et une volonté affichée de peser davantage sur les grands dossiers sécuritaires de la région.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Emmanuel Macron reçoit le président tchadien à lÉlysée  un partenariat repensé .mp4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CgL1EHm5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