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L'explosion a détruit deux étages de cet immeuble résidentiel. Au sol, des gravats et des habitants, choqués. La déflagration s'est produite ce matin dans la ville portuaire de Bandar Abbas, située dans le sud de l'Iran, lieu stratégique du commerce maritime de pétrole. Plus à l'ouest, près de la frontière irakienne, une autre explosion a détruit ce bâtiment. Au moins quatre personnes sont mortes. Pour les pompiers iraniens, il s'agit de fuite de gaz. Mais ces événements sèment le trouble. Car depuis plusieurs jours, Donald Trump multiplie les menaces de frappes contre l'Iran. Et les Etats-Unis ont déployé une dizaine de vaisseaux militaires dans la zone. Selon certains experts, ces explosions pourraient être les prémices de frappes extérieures.</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Cela pourrait être l'action de résistants iraniens, aidés par des services secrets américains, israéliens et d'autres, peut-être, pour mettre les autorités iraniennes dans la confusion avant une frappe militaire.</w:t>
      </w:r>
    </w:p>
    <w:p>
      <w:pPr>
        <w:jc w:val="start"/>
      </w:pPr>
      <w:r>
        <w:rPr>
          <w:rFonts w:ascii="Arial" w:hAnsi="Arial" w:eastAsia="Arial" w:cs="Arial"/>
          <w:sz w:val="24"/>
          <w:szCs w:val="24"/>
          <w:b w:val="1"/>
          <w:bCs w:val="1"/>
          <w:i w:val="0"/>
          <w:iCs w:val="0"/>
        </w:rPr>
        <w:t xml:space="preserve">[00:01:10] Speaker 1: </w:t>
      </w:r>
      <w:r>
        <w:rPr>
          <w:rFonts w:ascii="Arial" w:hAnsi="Arial" w:eastAsia="Arial" w:cs="Arial"/>
          <w:sz w:val="24"/>
          <w:szCs w:val="24"/>
          <w:b w:val="0"/>
          <w:bCs w:val="0"/>
          <w:i w:val="0"/>
          <w:iCs w:val="0"/>
        </w:rPr>
        <w:t xml:space="preserve">Ce soir, les Etats-Unis et Israël démentent toute implication. Côté iranien, les autorités affichent leur sérénité avec cette image impossible à dater, de l'ayatollah Ali Ramenei dans le mausolée de son prédécesseur. Le chef d'état-major de l'armée affirme, lui, être prêt à toute éventualité.</w:t>
      </w:r>
    </w:p>
    <w:p>
      <w:pPr>
        <w:jc w:val="start"/>
      </w:pPr>
      <w:r>
        <w:rPr>
          <w:rFonts w:ascii="Arial" w:hAnsi="Arial" w:eastAsia="Arial" w:cs="Arial"/>
          <w:sz w:val="24"/>
          <w:szCs w:val="24"/>
          <w:b w:val="1"/>
          <w:bCs w:val="1"/>
          <w:i w:val="0"/>
          <w:iCs w:val="0"/>
        </w:rPr>
        <w:t xml:space="preserve">[00:01:27] Speaker 3: </w:t>
      </w:r>
      <w:r>
        <w:rPr>
          <w:rFonts w:ascii="Arial" w:hAnsi="Arial" w:eastAsia="Arial" w:cs="Arial"/>
          <w:sz w:val="24"/>
          <w:szCs w:val="24"/>
          <w:b w:val="0"/>
          <w:bCs w:val="0"/>
          <w:i w:val="0"/>
          <w:iCs w:val="0"/>
        </w:rPr>
        <w:t xml:space="preserve">Nous surveillons de près le bâtiment. Nous surveillons de près les mouvements ennemis dans la région. Ils sont sous surveillance constante. Et comme nous sommes conscients de leur intention malveillante, nous sommes prêts à frapper.</w:t>
      </w:r>
    </w:p>
    <w:p>
      <w:pPr>
        <w:jc w:val="start"/>
      </w:pPr>
      <w:r>
        <w:rPr>
          <w:rFonts w:ascii="Arial" w:hAnsi="Arial" w:eastAsia="Arial" w:cs="Arial"/>
          <w:sz w:val="24"/>
          <w:szCs w:val="24"/>
          <w:b w:val="1"/>
          <w:bCs w:val="1"/>
          <w:i w:val="0"/>
          <w:iCs w:val="0"/>
        </w:rPr>
        <w:t xml:space="preserve">[00:01:43] Speaker 1: </w:t>
      </w:r>
      <w:r>
        <w:rPr>
          <w:rFonts w:ascii="Arial" w:hAnsi="Arial" w:eastAsia="Arial" w:cs="Arial"/>
          <w:sz w:val="24"/>
          <w:szCs w:val="24"/>
          <w:b w:val="0"/>
          <w:bCs w:val="0"/>
          <w:i w:val="0"/>
          <w:iCs w:val="0"/>
        </w:rPr>
        <w:t xml:space="preserve">Les autorités iraniennes assurent être en alerte maximale, mais évoquent dans le même temps des progrès en vue de négociations avec les Etats-Unis.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les forces armées en alerte maximale, une explosion près du Golfe due à une fuite de gaz.mp4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wlNUVQO6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2026-08-22T18:48:29+00:00</dcterms:created>
  <dcterms:modified xsi:type="dcterms:W3CDTF">2026-08-22T18:48:29+00:00</dcterms:modified>
</cp:coreProperties>
</file>

<file path=docProps/custom.xml><?xml version="1.0" encoding="utf-8"?>
<Properties xmlns="http://schemas.openxmlformats.org/officeDocument/2006/custom-properties" xmlns:vt="http://schemas.openxmlformats.org/officeDocument/2006/docPropsVTypes"/>
</file>