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L'explosion a détruit deux étages de cet immeuble résidentiel. Au sol, des gravats et des habitants, choqués. La déflagration s'est produite ce matin dans la ville portuaire de Bandar Abbas, située dans le sud de l'Iran, lieu stratégique du commerce maritime de pétrole. Plus à l'ouest, près de la frontière irakienne, une autre explosion a détruit ce bâtiment. Au moins quatre personnes sont mortes. Pour les pompiers iraniens, il s'agit de fuite de gaz. Mais ces événements sèment le trouble. Car depuis plusieurs jours, Donald Trump multiplie les menaces de frappes contre l'Iran. Et les Etats-Unis ont déployé une dizaine de vaisseaux militaires dans la zone. Selon certains experts, ces explosions pourraient être les prémices de frappes extérieures.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Cela pourrait être l'action de résistants iraniens, aidés par des services secrets américains, israéliens et d'autres, peut-être, pour mettre les autorités iraniennes dans la confusion avant une frappe militaire.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Ce soir, les Etats-Unis et Israël démentent toute implication. Côté iranien, les autorités affichent leur sérénité avec cette image impossible à dater, de l'ayatollah Ali Ramenei dans le mausolée de son prédécesseur. Le chef d'état-major de l'armée affirme, lui, être prêt à toute éventualité.</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Nous surveillons de près le bâtiment. Nous surveillons de près les mouvements ennemis dans la région. Ils sont sous surveillance constante. Et comme nous sommes conscients de leur intention malveillante, nous sommes prêts à frapper.</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Les autorités iraniennes assurent être en alerte maximale, mais évoquent dans le même temps des progrès en vue de négociations avec les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forces armées en alerte maximale, une explosion près du Golfe due à une fuite de gaz.mp4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lNUVQO6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