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L'accès à la ville de Quetta, chef lieu de la province, est désormais strictement encadré. Les autorités pakistanaises ont déployé un important dispositif de sécurité avec des checkpoints sur plusieurs artères normalement très fréquentées. L'armée est aussi mobilisée en réponse à de nouvelles attaques meurtrières menées par un groupe de séparatistes qui se revendiquent de l'armée de libération du Balochistan. Leur offensive, coordonnée à viser des bases militaires et des postes de police dans la région, elle intervient en riposte à une opération de l'armée pakistanaise au cours de laquelle des dizaines de rebelles ont été tués. À Quetta, ce regain de tension fait craindre le pire aux habitants. Depuis ce matin, les explosions se succèdent. Lorsqu'on essaie d'aller à l'hôpital, les policiers pointent leurs armes sur nous.</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La situation à Quetta est très inquiétante. La panique et la peur se sont répandues dans toute la ville.</w:t>
      </w:r>
    </w:p>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Pour les séparatistes, ces attaques ont visé des installations militaires et policières. Mais dans les faits, plusieurs morts parmi les civils sont à déplorer. Le gouvernement pakistanais a apporté son soutien aux forces armées et accuse l'Inde de soutenir les séparatistes. Ils auraient également libéré une trentaine de prisonniers et attaqué un commissariat à Quetta. Ce rescapé hospitalisé témoigne.</w:t>
      </w:r>
    </w:p>
    <w:p>
      <w:pPr>
        <w:jc w:val="start"/>
      </w:pPr>
      <w:r>
        <w:rPr>
          <w:rFonts w:ascii="Arial" w:hAnsi="Arial" w:eastAsia="Arial" w:cs="Arial"/>
          <w:sz w:val="24"/>
          <w:szCs w:val="24"/>
          <w:b w:val="1"/>
          <w:bCs w:val="1"/>
          <w:i w:val="0"/>
          <w:iCs w:val="0"/>
        </w:rPr>
        <w:t xml:space="preserve">[00:01:23] Speaker 3: </w:t>
      </w:r>
      <w:r>
        <w:rPr>
          <w:rFonts w:ascii="Arial" w:hAnsi="Arial" w:eastAsia="Arial" w:cs="Arial"/>
          <w:sz w:val="24"/>
          <w:szCs w:val="24"/>
          <w:b w:val="0"/>
          <w:bCs w:val="0"/>
          <w:i w:val="0"/>
          <w:iCs w:val="0"/>
        </w:rPr>
        <w:t xml:space="preserve">Avec l'aide d'un ami, je suis venu en aide à un policier blessé. Et je l'ai emmené au centre de formation de la police. Lorsque je suis sorti du centre, sur le chemin du retour, j'ai aussi été touché par une balle.</w:t>
      </w:r>
    </w:p>
    <w:p>
      <w:pPr>
        <w:jc w:val="start"/>
      </w:pPr>
      <w:r>
        <w:rPr>
          <w:rFonts w:ascii="Arial" w:hAnsi="Arial" w:eastAsia="Arial" w:cs="Arial"/>
          <w:sz w:val="24"/>
          <w:szCs w:val="24"/>
          <w:b w:val="1"/>
          <w:bCs w:val="1"/>
          <w:i w:val="0"/>
          <w:iCs w:val="0"/>
        </w:rPr>
        <w:t xml:space="preserve">[00:01:35] Speaker 1: </w:t>
      </w:r>
      <w:r>
        <w:rPr>
          <w:rFonts w:ascii="Arial" w:hAnsi="Arial" w:eastAsia="Arial" w:cs="Arial"/>
          <w:sz w:val="24"/>
          <w:szCs w:val="24"/>
          <w:b w:val="0"/>
          <w:bCs w:val="0"/>
          <w:i w:val="0"/>
          <w:iCs w:val="0"/>
        </w:rPr>
        <w:t xml:space="preserve">Depuis des décennies, les Balouches estiment être lésés dans leur province. Officiellement, 70% des habitants y vivent dans la pauvreté, alors que le sous-sol regorge de minerais et d'hydrocarbures.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Pakistan  lourd bilan après des attaques séparatistes coordonnées au Baloutchistan  FRANCE 24.mp4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naju0aMT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2026-08-22T04:36:15+00:00</dcterms:created>
  <dcterms:modified xsi:type="dcterms:W3CDTF">2026-08-22T04:36:15+00:00</dcterms:modified>
</cp:coreProperties>
</file>

<file path=docProps/custom.xml><?xml version="1.0" encoding="utf-8"?>
<Properties xmlns="http://schemas.openxmlformats.org/officeDocument/2006/custom-properties" xmlns:vt="http://schemas.openxmlformats.org/officeDocument/2006/docPropsVTypes"/>
</file>