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if you saw any part of Davos at all this year, it was probably the French president wearing a pair of steel blue aviators.</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Emmanuel Macron, I watched him yesterday with his beautiful sunglasses. What the hell happened?</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President Macron said that he was hiding an eye infection, but his appearance drew both memes and copycats. The hype was so great that the Henri Julien brand, which sells the frame for a mere 659 euros, had to create a special web page just to handle the extra traffic. The brand's Italian parent company, iVision Tech, also saw that it had seen a huge surge in the sales of the glasses, with 500 pairs sold just after the speech. In fact, when word got out of exactly what the brand had been that the president was wearing, we saw iVision Tech stock rise suddenly by 65% briefly. Now, the shades have proven so popular that you can even find them for sale on the Elysee Palace shop as a signature of President Macron's style.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Macrons sunglasses see surge in sales after Davos.mp4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f1bLZSBN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