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Zoom has reimagined the event creation experience with one goal, eliminate the guesswork. Everything starts in the webinars and events portal. A short wizard helps capture the basics and here we see the toggle for the new simplified workflow. One note, at time of launch this feature is only available for single session events. As you can see we have greatly simplified and reduced the side bar menu. The general configuration tab covers your events basic information, API and integration details, and toggles for advanced features. Entirely new user guides have been introduced and we encourage you to refer to these guides often. The registration and join tab allows you to configure how attendees will join your event. There are various types of authentication methods and registration options. Hosts can also add an event landing page to encourage registration or create a group join link if you don't need registration. The event lobby is a branded space that gives attendees everything they need to know before and after an event. Here hosts can configure their lobby by adding descriptions, speaker lists, and downloadable files. Next up, the live session tab controls everything that happens in the session itself. Configure your session type, manage backstage and recording settings, and add special roles or even zoom rooms to your session. Hosts can even add wallpapers and name tags to ensure that the session looks professional and polished. An effective communication strategy ensures that all participants have the links and information that they need when they need it. And it helps when those emails look great too. Finally, branding allows hosts to align the look and feel of their event with their overall brand identity or other event goals. When you're ready to publish, we'd encourage you to review your registration flow, take a peek at your lobby, and confirm that your emails look great. And when you're ready, hit publish. Once your event is live, all of your event participants can be managed here in the people tab. And you can immediately begin gaining insight and keeping track of your event with our freshly redesigned event analytics. Our entire goal is to make your life easier, so please share your feedback with us as you build your events. You're going to love how simple it is to create, publish, and host great experiences, all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Setup Webinars Faster with Zoom  New Simplified Event Creation Workflow.mp4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YOFOBZen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