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2025 was the year Zoom webinars and events helped customers inspire, connect with, and build entirely new audiences. It was a year of recognition, of innovation, but most importantly, of a lot of very successful events. Let's take a look back now at everything we accomplished together in 2025. First off, Zoom won an Emmy. The Television Academy honored Zoom with an Engineering, Science, and Technology Emmy award for its broadcast contribution technology, all a part of the Zoom events ecosystem. Here's what this really means. When you use Zoom, you're using the same Emmy-winning technology that powers broadcast productions for millions of viewers every day. This is not just a trophy on our shelf, it's validation that what you're creating really matters. This was also a year of tremendous innovation. Here are just a few game changers. We redesigned the entire event setup experience. A simpler sidebar makes it easier to schedule your next webinar, while still giving you access to all the features you need when you need them. AI is everywhere, and we didn't just add AI, we integrated it everywhere that matters. Starting with setup, where AI can pull session details directly from your planning talk, to during the live session where attendees can find quick answers, like, what did I miss? We've made it easier for hosts to schedule webinars with pre-recorded content, with features like transition to live, delayed start, and automated polls to create engagement without the stress of a live session. And Production Studio moved to the cloud. This was huge. Video scenes that work flawlessly, stability you can depend on. With this move, Production Studio is now the most powerful, dependable tool a webinar host has today. Period. Events shouldn't just disappear when the session ends. With Zoom, you can now house all of your video content, marketing webinars, lectures, town hall recordings, all in one central place where you can easily discover and share. Plus, with AI content generation, you can easily repurpose your content to create blog posts, recaps, summaries, and more. Finally, we re-energized event analytics to help you better understand performance and gain clearer insights across all of your events. Innovation and features are always great, but here's what gets me most excited, seeing what's possible with this platform. This year, we led by example. Zoomtopia, our flagship hybrid event, brought together attendees from around the world to connect and discover the future of hybrid work. Welcome to Zoomtopia 2035. For the people. We also hosted the first ever Zoom Event Summit, bringing together marketing and event leaders to share real-world strategies and success stories. These were great events, but you, you're the ones who showed us what this technology is really for. Metadata hosted a three-day virtual experience that brought together CMOs and other leaders around the future of AI. GE Healthcare hosted webinars for radiology professionals who were looking to continue growing in their field. And Christian Alliance for Orphans connected leaders across 60 countries to continue their work of caring for some of the most vulnerable children in our world today. And this is what drives us. Helping you connect with audiences in ways that weren't possible before. Whether that's connecting a room of 50 to a global audience of 50,000, or turning that one-hour webinar into months of ongoing content, or making professional production accessible to teams of any size. This is what we build for. And we're just getting started. Thank you for choosing Zoom. Have a great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Webinars  Events Year in Review  A Year of Innovation, Recognition, and Unforgettable Events.mp4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ZZ2KIw0k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