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Discover how threads and channels help you stay on top of key information. Channels with threads look like chat, helping you have real-time conversations. The main view shows the first message in each thread, with replies tucked underneath. Click the reply count to dive into conversations you care about. And reply in the side pane. Replies don't change the main conversation order or bold the channel, and related messages stay grouped. This keeps the conversation organized and easy to scan, helping you follow multiple discussions at once. The followed threads view shows threads from all your channels, making it easy to read and respond. You'll automatically follow threads you start, reply to, or get mentioned in. Threads are available on mobile, so you can stay connected wherever you work.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CVOqht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