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Compliance doesn't have to be complicated. Start with your bank statement and match it against your trust ledger, the running list of deposits and withdrawals. Then, match those against your client ledgers. That's your three-way reconciliation. And with 8am MyCase accounting, those records live in one secure platform. You can see every transaction, ledger, and balance all in one place. You'll also see potential discrepancies flagged instantly so nothing slips through the cracks. And because every record lives in one secure workplace, you can generate compliance reports in a matter of clicks. By using these tools, you're not just following the rules, you're reinforcing trust at every step. Less manual work and more control and client satisfaction. That's what modern trust accounting looks like with MyCase.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Trust accounting and three-way reconciliation made simple.mp4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uCOu0HWO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