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[00:00:04] Speaker 1: </w:t>
      </w:r>
      <w:r>
        <w:rPr>
          <w:rFonts w:ascii="Arial" w:hAnsi="Arial" w:eastAsia="Arial" w:cs="Arial"/>
          <w:sz w:val="24"/>
          <w:szCs w:val="24"/>
          <w:b w:val="0"/>
          <w:bCs w:val="0"/>
          <w:i w:val="0"/>
          <w:iCs w:val="0"/>
        </w:rPr>
        <w:t xml:space="preserve">Spend more time sharing your expertise and less time on admin with Archie AI, your secure context-aware matter assistant. Guided by your firm's matter details, files, events, and emails, Archie turns hours of work into tailored responses instantly. So you can focus on delivering your expertise where it matters. Swift answers to case queries, lightning-fast summarizations, with direct links to sources for complete peace of mind. Review documents in moments, uncover discrepancies, extract critical details, and put yourself on the front foot. You'll never start with a blank page again. With context-rich drafts, from legal documents to client correspondence in your voice. Ask legal questions in Archie and get answers specific to your jurisdiction and matter, with optional verification by qualified attorneys. Keep practicing smarter with Archie Apps, an ever-expanding marketplace of legal specialized and tested AI tools. Let Archie handle the admin while you handle what matters.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Introducing Archie AI.mp4 (Completed: 02/03/2026)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06/22/2026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W1nwcpKLmW/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2026-06-22T23:53:47+00:00</dcterms:created>
  <dcterms:modified xsi:type="dcterms:W3CDTF">2026-06-22T23:53:47+00:00</dcterms:modified>
</cp:coreProperties>
</file>

<file path=docProps/custom.xml><?xml version="1.0" encoding="utf-8"?>
<Properties xmlns="http://schemas.openxmlformats.org/officeDocument/2006/custom-properties" xmlns:vt="http://schemas.openxmlformats.org/officeDocument/2006/docPropsVTypes"/>
</file>