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We are at the LEC Summit, Pilevine 2025, and I'm so excited to be here.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This is the biggest and best legal conference of the entire year. We have all the partners here, there's booths going on, there's different general sessions, we have speakers. It's exceptional.</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I came to learn as much as possible and I am getting a plethora of knowledge.</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It's just a community of everybody who does the same but different things every single day coming together to learn from each other and learn more about how we can all be more effective in our everyday life.</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You don't just have the core product and all of the different products that Pilevine is announcing but you have partners that are working off the software that have very particular use cases for whatever your firm needs and how your firm is going to fit into that trend.</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I've never seen the level of attention to detail in a conference, absolutely beautiful. Everyone here is super stoked to be here and very helpful.</w:t>
      </w:r>
    </w:p>
    <w:p>
      <w:pPr>
        <w:jc w:val="start"/>
      </w:pPr>
      <w:r>
        <w:rPr>
          <w:rFonts w:ascii="Arial" w:hAnsi="Arial" w:eastAsia="Arial" w:cs="Arial"/>
          <w:sz w:val="24"/>
          <w:szCs w:val="24"/>
          <w:b w:val="1"/>
          <w:bCs w:val="1"/>
          <w:i w:val="0"/>
          <w:iCs w:val="0"/>
        </w:rPr>
        <w:t xml:space="preserve">[00:01:35] Speaker 4: </w:t>
      </w:r>
      <w:r>
        <w:rPr>
          <w:rFonts w:ascii="Arial" w:hAnsi="Arial" w:eastAsia="Arial" w:cs="Arial"/>
          <w:sz w:val="24"/>
          <w:szCs w:val="24"/>
          <w:b w:val="0"/>
          <w:bCs w:val="0"/>
          <w:i w:val="0"/>
          <w:iCs w:val="0"/>
        </w:rPr>
        <w:t xml:space="preserve">It's a lot of fun that goes on here. There's people that are really engaged in the software and growing the skill in their practice. You gotta come, it's a great production, great people, you can collaborate with your peers, get best practices, good ideas. Don't miss this event.</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It's not just a Pilevine conference, this is a legal tech conference. This is the future of your industry, how it's shaping, how it's changing, and how you can be ready for the future. Go Pile.</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Go Pile. Go Pile.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Filevine - LEX Summit 2025.mp4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iAsOH5bO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2026-10-22T10:11:36+00:00</dcterms:created>
  <dcterms:modified xsi:type="dcterms:W3CDTF">2026-10-22T10:11:36+00:00</dcterms:modified>
</cp:coreProperties>
</file>

<file path=docProps/custom.xml><?xml version="1.0" encoding="utf-8"?>
<Properties xmlns="http://schemas.openxmlformats.org/officeDocument/2006/custom-properties" xmlns:vt="http://schemas.openxmlformats.org/officeDocument/2006/docPropsVTypes"/>
</file>