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legal profession, every minute counts, and so does every word. That's why the top-performing firms aren't just working faster, they're working smarter with AI. The legal professionals embracing AI legal writing tools aren't cutting corners, they're crafting sharper arguments, producing cleaner drafts, and delivering stronger work in less time. From catching grammatical slips to polishing arguments, tools like 8amIQ for my case can elevate every part of your workflow. The right tools also protect your data, safeguard confidentiality, and easily integrate in your day-to-day processes. And with technology built specifically for legal professionals, you can focus your energy where it counts most, on your cases, your clients, and the outcomes that define your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Write stronger legal documents faster with AI tools.mp4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5PIHjR3f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