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for taking our questions. What exactly did you mean when you said that you should nationalize elections? And which 15 states are you talking about?</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I want to see elections be honest. And if a state can't run an election, I think the people behind me should do something about it. Because if you think about it, a state is an agent for the federal government in elections. I don't know why the federal government doesn't do them anyway. But when you see some of these states about how horribly they run their elections, what a disgrace it is, I think the federal government, when you see crooked elections, and we had plenty of them. And by the way, we had them last time. But go to 2020. Look at the facts that are coming out. Rigged, crooked elections. If we have areas, take a look at Detroit. Take a look at Pennsylvania. Take a look at Philadelphia. You go take a look at Atlanta. Look at some of the places that are horrible corruption on elections. And the federal government should not allow that. The federal government should get involved. These are agents of the federal government to count the votes. If they can't count the votes legally and honestly, then somebody else should take over.</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But the Constitution says it should be states that administer elections, Mr. President. That's what the Constitution says. You know what?</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They can administer the election, but they have to do it honestly.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doubles down on calls to nationalize elections.mp4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btj8BwgB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