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I can unashamedly say that recruiting is one of, if not the most important process in any business. The people you hire are what you spend majority of your cash on. They are going to determine whether you succeed or fail. CEOs spend 50% plus of their time thinking about hiring. It is the most high leverage thing that they do. Metaview is an AI platform focused on recruiting. I was at Uber at a time when it was the fastest growing company on the planet. That meant a ton of interviewing. And got really obsessed with the idea that there's so much data locked in these conversations that is currently sort of dissipating into thin air. And started to figure if we could only just harness that data, we could have a real significant impact on how great companies go about building great teams.</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We focus on recording recruiting conversations. It is giving the customer the ability to have an accurate verbatim record of the conversation.</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Our thesis is that the conversational data can frankly give us an unfair advantage in building effective AI agents for every step of that hiring workflow. The thing that we really needed is summarization. And that's obviously something that AI is just far better at. It's really important that you're pulling accurate data out of these conversations. We ask them what their compensation expectations were. We need an accurate number. We ask them what programming languages they're familiar with. What companies they've worked for previously. Whatever it might be. So we can synthesize a lot of meaning from these conversations at scale. So that was really the core unlock of AI for us.</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Because the transcripts are such a core part of our product, we very quickly get feedback from customers. In particular, things like industry-specific words or terms in medicine, in chemistry, biochemistry. If you want to be a world-class speech-text provider, then there are certain metrics you have to hit. And that's where Assembly comes in. It was noticeable how happy people were with the improved quality of the transcript. At our scale, it goes beyond that. It's around the service that we get, the help that we get, the speed at which improvements are made. Assembly has been by far the most flexible partner that we have had. But ultimately, I think the customer gives the final vote.</w:t>
      </w:r>
    </w:p>
    <w:p>
      <w:pPr>
        <w:jc w:val="start"/>
      </w:pPr>
      <w:r>
        <w:rPr>
          <w:rFonts w:ascii="Arial" w:hAnsi="Arial" w:eastAsia="Arial" w:cs="Arial"/>
          <w:sz w:val="24"/>
          <w:szCs w:val="24"/>
          <w:b w:val="1"/>
          <w:bCs w:val="1"/>
          <w:i w:val="0"/>
          <w:iCs w:val="0"/>
        </w:rPr>
        <w:t xml:space="preserve">[00:02:14] Speaker 1: </w:t>
      </w:r>
      <w:r>
        <w:rPr>
          <w:rFonts w:ascii="Arial" w:hAnsi="Arial" w:eastAsia="Arial" w:cs="Arial"/>
          <w:sz w:val="24"/>
          <w:szCs w:val="24"/>
          <w:b w:val="0"/>
          <w:bCs w:val="0"/>
          <w:i w:val="0"/>
          <w:iCs w:val="0"/>
        </w:rPr>
        <w:t xml:space="preserve">So whether that's hiring managers saying, Hey, I feel like I've gotten eight hours back in my week. Or I feel way more confident about the decisions I'm making on candidates. Those are the things that really tell us we're being successful. And I think the metrics almost follow. The organizations of the future, they're actually going to have an AI that has seen every candidate you've ever interviewed and gone on to hire and how they've gone on to perform. And so we think the opportunity now with AI is that you can make decisions on candidates that are informed not just by heuristics or mood or time of day or how desperate you are for the hire right now, but actually based on millions and millions of hours of insights. That's the vision we get excited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Metaview Customer Story  AssemblyAI.mp4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vY9Fh9tI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2026-08-22T04:35:46+00:00</dcterms:created>
  <dcterms:modified xsi:type="dcterms:W3CDTF">2026-08-22T04:35:46+00:00</dcterms:modified>
</cp:coreProperties>
</file>

<file path=docProps/custom.xml><?xml version="1.0" encoding="utf-8"?>
<Properties xmlns="http://schemas.openxmlformats.org/officeDocument/2006/custom-properties" xmlns:vt="http://schemas.openxmlformats.org/officeDocument/2006/docPropsVTypes"/>
</file>