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five minutes away from the drop zone. I can't believe he didn't text me back. I can't believe he didn't text me back.</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Initializing sequence. All systems go. By the power of the ancient ruins, let the spell be cast.</w:t>
      </w:r>
    </w:p>
    <w:p>
      <w:pPr>
        <w:jc w:val="start"/>
      </w:pPr>
      <w:r>
        <w:rPr>
          <w:rFonts w:ascii="Arial" w:hAnsi="Arial" w:eastAsia="Arial" w:cs="Arial"/>
          <w:sz w:val="24"/>
          <w:szCs w:val="24"/>
          <w:b w:val="1"/>
          <w:bCs w:val="1"/>
          <w:i w:val="0"/>
          <w:iCs w:val="0"/>
        </w:rPr>
        <w:t xml:space="preserve">[00:00:12] Speaker 1: </w:t>
      </w:r>
      <w:r>
        <w:rPr>
          <w:rFonts w:ascii="Arial" w:hAnsi="Arial" w:eastAsia="Arial" w:cs="Arial"/>
          <w:sz w:val="24"/>
          <w:szCs w:val="24"/>
          <w:b w:val="0"/>
          <w:bCs w:val="0"/>
          <w:i w:val="0"/>
          <w:iCs w:val="0"/>
        </w:rPr>
        <w:t xml:space="preserve">To create the perfect voice for your AI films, here's the process. First, record the character's line with the exact delivery you would like, ideally using a professional microphone. Then, upload this audio to the Eleven Labs voice changer. Here, you can choose from more than 5,000 voices in the voice library, but if you want a unique voice that matches your character, you can actually describe the perfect voice and create it with the text-to-voice tool, Voice Design. Add as much detail as you can, such as age, tone, and gender. Click create, choose the voice you prefer, and then name and save it. Now, if you go back to the voice changer tool, you can then select the voice you've just made, allowing you to get the perfect delivery with a voice that matches your character. Just like this. I demand more treats, human. I demand more treats, human.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Voice Changer - Bring Your Film Characters TO LIFE.mp4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WVPzAbOP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2026-08-22T04:40:52+00:00</dcterms:created>
  <dcterms:modified xsi:type="dcterms:W3CDTF">2026-08-22T04:40:52+00:00</dcterms:modified>
</cp:coreProperties>
</file>

<file path=docProps/custom.xml><?xml version="1.0" encoding="utf-8"?>
<Properties xmlns="http://schemas.openxmlformats.org/officeDocument/2006/custom-properties" xmlns:vt="http://schemas.openxmlformats.org/officeDocument/2006/docPropsVTypes"/>
</file>