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[00:00:08] Speaker 1: </w:t>
      </w:r>
      <w:r>
        <w:rPr>
          <w:rFonts w:ascii="Arial" w:hAnsi="Arial" w:eastAsia="Arial" w:cs="Arial"/>
          <w:sz w:val="24"/>
          <w:szCs w:val="24"/>
          <w:b w:val="0"/>
          <w:bCs w:val="0"/>
          <w:i w:val="0"/>
          <w:iCs w:val="0"/>
        </w:rPr>
        <w:t xml:space="preserve">But that's really how it feels, doesn't it? When the AI doesn't understand you the first time, you have to repeat yourself all over again and it makes for a very negative experience. We surveyed 455 voice AI builders and 55% said this is the number one reason why users abandon voice agents. And it gets worse, users also said that they hate when the voice agent interrupts them mid-sentence. So it's no surprise that 95% of users have been frustrated with voice agents at some point. A third still prefer talking to humans, and every negative experience trains users to avoid voice agents entirely. My take? The gap between voice AI hype and reality isn't about models, it's about accuracy. Get the basics right and you create a pleasant experience for your users. Get them wrong and nothing else matters. You can read more in our full voice agent report, linked right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55 of Users Abandon Voice Agents (Heres Why).mp4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kUPzRsaX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2026-04-23T18:52:05+00:00</dcterms:created>
  <dcterms:modified xsi:type="dcterms:W3CDTF">2026-04-23T18:52:05+00:00</dcterms:modified>
</cp:coreProperties>
</file>

<file path=docProps/custom.xml><?xml version="1.0" encoding="utf-8"?>
<Properties xmlns="http://schemas.openxmlformats.org/officeDocument/2006/custom-properties" xmlns:vt="http://schemas.openxmlformats.org/officeDocument/2006/docPropsVTypes"/>
</file>