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Academic publishing is broken, but the revolution is about to begin. Check this out. Mass resignation from the editors of Critical Public Health, an open access journal with Taylor &amp; Francis, and they forced the publishers to publish their goodbye. In this goodbye, they complain, this system's financially unsustainable. It's academically unsustainable, and I see it. Researchers come to me and say, hey, I got my article, I gotta pay $3,000 to publish it. What? All models to make changes have failed to break the problem of profit maximization. Publishing is one of the most profitable industries in the world with margins of 40%. But these editors have a new project in mind, nothing short of a revolution. Watch this space, and I've got a longer video showing you tips and tricks to avoid the exorbitant cost of publishing and still break ground in your field.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Publishing Is BROKEN.mp4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OHL3qK0C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