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Tristeza que pase esto. Obra del ser humano, esto no es el mar actuando la naturaleza, esto somos nosotros en lo que estamos presentando.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El mar así con cantidad de sucio, también nos beneficiamos en materia prima, como reciclaje, pero es una tristeza que la comunidad tire toda la basura del río para que se venga a hacer mal.</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CC por Antarctica Films Argentina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lluvia dejó esta playa cubierta de basura en Santa Marta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fKWfAn7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