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social media post that you took down earlier today, the White House says that a staffer sent it. Who sent it and are you going to fire them? I looked at it.</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I looked at it. I saw it. And I just looked at the first part. It was about voter fraud in someplace, Georgia. There was a lot of voter fraud, 2020 voter fraud. And I didn't see the whole thing. I guess during the end of it, there was some kind of a picture that people don't like. I wouldn't like it either. I didn't see it. I just looked at the first part. And it was really about voter fraud and the machines, how crooked it is, how disgusting it is. We took it down as soon as we found out about it.</w:t>
      </w:r>
    </w:p>
    <w:p>
      <w:pPr>
        <w:jc w:val="start"/>
      </w:pPr>
      <w:r>
        <w:rPr>
          <w:rFonts w:ascii="Arial" w:hAnsi="Arial" w:eastAsia="Arial" w:cs="Arial"/>
          <w:sz w:val="24"/>
          <w:szCs w:val="24"/>
          <w:b w:val="1"/>
          <w:bCs w:val="1"/>
          <w:i w:val="0"/>
          <w:iCs w:val="0"/>
        </w:rPr>
        <w:t xml:space="preserve">[00:00:40] Speaker 1: </w:t>
      </w:r>
      <w:r>
        <w:rPr>
          <w:rFonts w:ascii="Arial" w:hAnsi="Arial" w:eastAsia="Arial" w:cs="Arial"/>
          <w:sz w:val="24"/>
          <w:szCs w:val="24"/>
          <w:b w:val="0"/>
          <w:bCs w:val="0"/>
          <w:i w:val="0"/>
          <w:iCs w:val="0"/>
        </w:rPr>
        <w:t xml:space="preserve">Mr. President, a number of Republicans are calling on you to apologize for that post. Is that something you're going to do?</w:t>
      </w:r>
    </w:p>
    <w:p>
      <w:pPr>
        <w:jc w:val="start"/>
      </w:pPr>
      <w:r>
        <w:rPr>
          <w:rFonts w:ascii="Arial" w:hAnsi="Arial" w:eastAsia="Arial" w:cs="Arial"/>
          <w:sz w:val="24"/>
          <w:szCs w:val="24"/>
          <w:b w:val="1"/>
          <w:bCs w:val="1"/>
          <w:i w:val="0"/>
          <w:iCs w:val="0"/>
        </w:rPr>
        <w:t xml:space="preserve">[00:00:46] Speaker 2: </w:t>
      </w:r>
      <w:r>
        <w:rPr>
          <w:rFonts w:ascii="Arial" w:hAnsi="Arial" w:eastAsia="Arial" w:cs="Arial"/>
          <w:sz w:val="24"/>
          <w:szCs w:val="24"/>
          <w:b w:val="0"/>
          <w:bCs w:val="0"/>
          <w:i w:val="0"/>
          <w:iCs w:val="0"/>
        </w:rPr>
        <w:t xml:space="preserve">No, I didn't make a mistake. I mean, I look at a lot of thousands of things. And I looked at the beginning of it. It was fine. They had that one post and I guess it was a takeoff. By the way, a lot of people were covered. If you look at where it came from, I guess it was a takeoff on the Lion King. And certainly it was a very strong post in terms of voter fraud. Nobody knew that that was at the end. If they would have looked, they would have seen it. And probably they would have had the sense to take it down. But that was a takeoff on the Lion King. And a lot of people were covered in different positions.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responds to racist video he posted of the Obamas.mp4 (Completed: 02/07/2026)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igX7jfF6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2026-08-22T18:52:52+00:00</dcterms:created>
  <dcterms:modified xsi:type="dcterms:W3CDTF">2026-08-22T18:52:52+00:00</dcterms:modified>
</cp:coreProperties>
</file>

<file path=docProps/custom.xml><?xml version="1.0" encoding="utf-8"?>
<Properties xmlns="http://schemas.openxmlformats.org/officeDocument/2006/custom-properties" xmlns:vt="http://schemas.openxmlformats.org/officeDocument/2006/docPropsVTypes"/>
</file>