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some breaking news here in the UK, in the world of politics, we're getting notification that number 10 has confirmed that Morgan McSweeney has resigned as the Prime Minister's Chief of Staff. There was a question mark over his position given that he was supportive of appointing Lord Mantleson as the UK ambassador to the United States. Number 10 now confirming that Morgan McSweeney has quit as Sir Keir Starmer's Chief of Staff. Well our political correspondent Billy Kenber is back with us and Billy just a second ago we were talking about his position, whether it was tenable, well it looks like that decision has now been made.</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Indeed, we've got his resignation statement here. He says that the decision to appoint Peter Mandelson was wrong, that he's damaged the Labour Party, our country and trust in politics itself. He said that when asked, I advised the Prime Minister to make that appointment and I take full responsibility for that advice. He said in public life, responsibility must be owned when it matters most, not just when it's most convenient and he's decided that in the circumstances, the only honourable course is to step aside. He concludes in this statement, a rather lengthy statement too, with two further reflections. One that it was important to remember the women and girls whose lives were ruined by Jeffrey Epstein and whose voices went unheard for far too long. The second is that the due diligence and vetting process, which he says he didn't oversee, did need to be fundamentally overhauled, it was flawed and that that cannot simply be a gesture but a safeguard for the future. He says he remains fully supportive of the Prime Minister.</w:t>
      </w:r>
    </w:p>
    <w:p>
      <w:pPr>
        <w:jc w:val="start"/>
      </w:pPr>
      <w:r>
        <w:rPr>
          <w:rFonts w:ascii="Arial" w:hAnsi="Arial" w:eastAsia="Arial" w:cs="Arial"/>
          <w:sz w:val="24"/>
          <w:szCs w:val="24"/>
          <w:b w:val="1"/>
          <w:bCs w:val="1"/>
          <w:i w:val="0"/>
          <w:iCs w:val="0"/>
        </w:rPr>
        <w:t xml:space="preserve">[00:01:45] Speaker 1: </w:t>
      </w:r>
      <w:r>
        <w:rPr>
          <w:rFonts w:ascii="Arial" w:hAnsi="Arial" w:eastAsia="Arial" w:cs="Arial"/>
          <w:sz w:val="24"/>
          <w:szCs w:val="24"/>
          <w:b w:val="0"/>
          <w:bCs w:val="0"/>
          <w:i w:val="0"/>
          <w:iCs w:val="0"/>
        </w:rPr>
        <w:t xml:space="preserve">So the breaking news that Morgan McSweeney has resigned as Sir Keir Starmer's Chief of Staff. We'll go down through the timeline of who knew what when because that's really critical but I think it's really just worth you reminding us the significance of Morgan McSweeney because he really masterminded Sir Keir Starmer's path to Downing Street. He was critical to Sir Keir Starmer so this is a blow.</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Absolutely. It is hugely significant. He is Keir Starmer's and has been Keir Starmer's closest aide. He was there when Keir Starmer became leader of the Labour Party in 2020. He had overseen the reshaping of the Labour Party that has taken place under Keir Starmer, the selection of candidates, the campaign, the successful general election campaign only 18 months ago which won that resounding majority and then followed him of course into government working at the heart of Number 10 since he came into power. A hugely significant figure in the Starmer project and in this Labour government and one who today has resigned.</w:t>
      </w:r>
    </w:p>
    <w:p>
      <w:pPr>
        <w:jc w:val="start"/>
      </w:pPr>
      <w:r>
        <w:rPr>
          <w:rFonts w:ascii="Arial" w:hAnsi="Arial" w:eastAsia="Arial" w:cs="Arial"/>
          <w:sz w:val="24"/>
          <w:szCs w:val="24"/>
          <w:b w:val="1"/>
          <w:bCs w:val="1"/>
          <w:i w:val="0"/>
          <w:iCs w:val="0"/>
        </w:rPr>
        <w:t xml:space="preserve">[00:02:47] Speaker 1: </w:t>
      </w:r>
      <w:r>
        <w:rPr>
          <w:rFonts w:ascii="Arial" w:hAnsi="Arial" w:eastAsia="Arial" w:cs="Arial"/>
          <w:sz w:val="24"/>
          <w:szCs w:val="24"/>
          <w:b w:val="0"/>
          <w:bCs w:val="0"/>
          <w:i w:val="0"/>
          <w:iCs w:val="0"/>
        </w:rPr>
        <w:t xml:space="preserve">And I guess the question now is, is that enough to get the pressure off Sir Keir Starmer because we've heard the strength of feeling of Labour MPs. Will it be enough potentially for him to carry on as leader?</w:t>
      </w:r>
    </w:p>
    <w:p>
      <w:pPr>
        <w:jc w:val="start"/>
      </w:pPr>
      <w:r>
        <w:rPr>
          <w:rFonts w:ascii="Arial" w:hAnsi="Arial" w:eastAsia="Arial" w:cs="Arial"/>
          <w:sz w:val="24"/>
          <w:szCs w:val="24"/>
          <w:b w:val="1"/>
          <w:bCs w:val="1"/>
          <w:i w:val="0"/>
          <w:iCs w:val="0"/>
        </w:rPr>
        <w:t xml:space="preserve">[00:03:01] Speaker 2: </w:t>
      </w:r>
      <w:r>
        <w:rPr>
          <w:rFonts w:ascii="Arial" w:hAnsi="Arial" w:eastAsia="Arial" w:cs="Arial"/>
          <w:sz w:val="24"/>
          <w:szCs w:val="24"/>
          <w:b w:val="0"/>
          <w:bCs w:val="0"/>
          <w:i w:val="0"/>
          <w:iCs w:val="0"/>
        </w:rPr>
        <w:t xml:space="preserve">Well historically we have seen Prime Minister's leaders have to sacrifice key aides and it rarely ends happily for the leader themselves. Clearly this morning Pat McFadden, one of Keir Starmer's close allies in the cabinet was asked on the Laura Koonsberg programme whether Morgan McSweeney should go. He said no, he saw no point in that, there was no point in McSweeney going if Keir Starmer was remaining as Prime Minister. They are integral to this political project, to the government, intertwined one and another. And that was clearly his position. There were others of course who were calling for Morgan McSweeney to go and that pressure had clearly been building particularly in the last 24 hours. David Blunkett speaking on the radio this morning said that he felt the Prime Minister was being poorly advised and that a new Chief of Staff was needed and other figures among Labour MPs who weren't outright calling for Starmer to go were pointing fingers at those around him, calling it a boys club in one instance.</w:t>
      </w:r>
    </w:p>
    <w:p>
      <w:pPr>
        <w:jc w:val="start"/>
      </w:pPr>
      <w:r>
        <w:rPr>
          <w:rFonts w:ascii="Arial" w:hAnsi="Arial" w:eastAsia="Arial" w:cs="Arial"/>
          <w:sz w:val="24"/>
          <w:szCs w:val="24"/>
          <w:b w:val="1"/>
          <w:bCs w:val="1"/>
          <w:i w:val="0"/>
          <w:iCs w:val="0"/>
        </w:rPr>
        <w:t xml:space="preserve">[00:04:06] Speaker 1: </w:t>
      </w:r>
      <w:r>
        <w:rPr>
          <w:rFonts w:ascii="Arial" w:hAnsi="Arial" w:eastAsia="Arial" w:cs="Arial"/>
          <w:sz w:val="24"/>
          <w:szCs w:val="24"/>
          <w:b w:val="0"/>
          <w:bCs w:val="0"/>
          <w:i w:val="0"/>
          <w:iCs w:val="0"/>
        </w:rPr>
        <w:t xml:space="preserve">And the issue here is that Morgan McSweeney was really supportive of Lord Mandelson's appointment as UK ambassador but at that stage we already knew that there was a relationship that had been going on for a while between Lord Mandelson and Geoffrey Epstein and that had been reported by the FT and also in the BBC that that relationship was known because JPMorgan was looking into it. Incredibly complicated this but it was known.</w:t>
      </w:r>
    </w:p>
    <w:p>
      <w:pPr>
        <w:jc w:val="start"/>
      </w:pPr>
      <w:r>
        <w:rPr>
          <w:rFonts w:ascii="Arial" w:hAnsi="Arial" w:eastAsia="Arial" w:cs="Arial"/>
          <w:sz w:val="24"/>
          <w:szCs w:val="24"/>
          <w:b w:val="1"/>
          <w:bCs w:val="1"/>
          <w:i w:val="0"/>
          <w:iCs w:val="0"/>
        </w:rPr>
        <w:t xml:space="preserve">[00:04:44] Speaker 2: </w:t>
      </w:r>
      <w:r>
        <w:rPr>
          <w:rFonts w:ascii="Arial" w:hAnsi="Arial" w:eastAsia="Arial" w:cs="Arial"/>
          <w:sz w:val="24"/>
          <w:szCs w:val="24"/>
          <w:b w:val="0"/>
          <w:bCs w:val="0"/>
          <w:i w:val="0"/>
          <w:iCs w:val="0"/>
        </w:rPr>
        <w:t xml:space="preserve">At its core this is a controversy and more than a controversy really about the Prime Minister, question marks about the Prime Minister's judgement and why did Peter Mandelson get appointed at a time when it was in the public domain that he had continued to have an involvement, a relationship with Geoffrey Epstein after his conviction for underage sex in 2008. There was a real moment in the last week in the Commons on Wednesday when the Prime Minister admitted at the third time of asking that he had been aware of that ongoing relationship but it was already out there, it was out there publicly for those who were paying attention and so the question really was why was the Prime Minister not more curious and was this a calculated risk that they took at the time that they thought Mandelson was an appointment that would work in a particular circumstance with a particular politics around the Trump administration and that this issue around his relationship with Geoffrey Epstein was a price worth paying. Now of course number 10 would say they absolutely didn't know the depth of the relationship with Geoffrey Epstein and between Geoffrey Epstein and Lord Mandelson and what's emerged in the last week I think has clearly and legitimately shocked those at the heart of government, those who've known Lord Mandelson for a long time, the revelations that he passed confidential, potentially confidential information, potentially market sensitive information while he was in government, while he was Business Secretary under Gordon Brown to Geoffrey Epstein, information that it would be potentially possible for someone to make money from, that has clearly caused huge anger and also the detail of how frequently they were talking, how often and often in a light hearted and jokey manner. We should say of course the police investigation remains ongoing and Lord Mandelson we understand maintains that he has not behaved criminally in his view.</w:t>
      </w:r>
    </w:p>
    <w:p>
      <w:pPr>
        <w:jc w:val="start"/>
      </w:pPr>
      <w:r>
        <w:rPr>
          <w:rFonts w:ascii="Arial" w:hAnsi="Arial" w:eastAsia="Arial" w:cs="Arial"/>
          <w:sz w:val="24"/>
          <w:szCs w:val="24"/>
          <w:b w:val="1"/>
          <w:bCs w:val="1"/>
          <w:i w:val="0"/>
          <w:iCs w:val="0"/>
        </w:rPr>
        <w:t xml:space="preserve">[00:06:35] Speaker 1: </w:t>
      </w:r>
      <w:r>
        <w:rPr>
          <w:rFonts w:ascii="Arial" w:hAnsi="Arial" w:eastAsia="Arial" w:cs="Arial"/>
          <w:sz w:val="24"/>
          <w:szCs w:val="24"/>
          <w:b w:val="0"/>
          <w:bCs w:val="0"/>
          <w:i w:val="0"/>
          <w:iCs w:val="0"/>
        </w:rPr>
        <w:t xml:space="preserve">And it's worth just on the appointment just reminding the audience that Sir Keir Starmer was actually, they wanted a political appointment, they realised the seriousness of the changing dynamic with the Trump administration so they wanted this to be a hard hitting political appointment but actually Sir Keir Starmer was keen on George Osborne, the former UK Conservative Chancellor rather than Lord Mandelson.</w:t>
      </w:r>
    </w:p>
    <w:p>
      <w:pPr>
        <w:jc w:val="start"/>
      </w:pPr>
      <w:r>
        <w:rPr>
          <w:rFonts w:ascii="Arial" w:hAnsi="Arial" w:eastAsia="Arial" w:cs="Arial"/>
          <w:sz w:val="24"/>
          <w:szCs w:val="24"/>
          <w:b w:val="1"/>
          <w:bCs w:val="1"/>
          <w:i w:val="0"/>
          <w:iCs w:val="0"/>
        </w:rPr>
        <w:t xml:space="preserve">[00:07:00] Speaker 2: </w:t>
      </w:r>
      <w:r>
        <w:rPr>
          <w:rFonts w:ascii="Arial" w:hAnsi="Arial" w:eastAsia="Arial" w:cs="Arial"/>
          <w:sz w:val="24"/>
          <w:szCs w:val="24"/>
          <w:b w:val="0"/>
          <w:bCs w:val="0"/>
          <w:i w:val="0"/>
          <w:iCs w:val="0"/>
        </w:rPr>
        <w:t xml:space="preserve">That's right, there were a number of names in the frame once the decision was made to make a political appointment. David Miliband was much talked about as well of course, former Labour MP and brother of Ed Miliband. So there were other options there. We've heard reports particularly in the last few days in light of what's now happened and the acknowledgement that this was a huge mistake, that there were members of the cabinet that were advising it against appointing Lord Mandelson, among them the former deputy leader Angela Rayner. So there were clearly voices with different views but ultimately the decision was made and ultimately the decision is signed off by the Prime Minister and so I think the key question now with Morgan McSweeney going is will this be enough to save the Prime Minister? This is clearly a moment of huge political crisis for the Prime Minister, huge threat to him staying in power, holding on to his job. That pressure, does it now go simply because his closest aide goes? We shall see but history suggests probably not.</w:t>
      </w:r>
    </w:p>
    <w:p>
      <w:pPr>
        <w:jc w:val="start"/>
      </w:pPr>
      <w:r>
        <w:rPr>
          <w:rFonts w:ascii="Arial" w:hAnsi="Arial" w:eastAsia="Arial" w:cs="Arial"/>
          <w:sz w:val="24"/>
          <w:szCs w:val="24"/>
          <w:b w:val="1"/>
          <w:bCs w:val="1"/>
          <w:i w:val="0"/>
          <w:iCs w:val="0"/>
        </w:rPr>
        <w:t xml:space="preserve">[00:08:01] Speaker 1: </w:t>
      </w:r>
      <w:r>
        <w:rPr>
          <w:rFonts w:ascii="Arial" w:hAnsi="Arial" w:eastAsia="Arial" w:cs="Arial"/>
          <w:sz w:val="24"/>
          <w:szCs w:val="24"/>
          <w:b w:val="0"/>
          <w:bCs w:val="0"/>
          <w:i w:val="0"/>
          <w:iCs w:val="0"/>
        </w:rPr>
        <w:t xml:space="preserve">This is a really fast moving development. Just to remind everybody potentially joining us on the BBC News Channel, Morgan McSweeney has resigned as Sir Keir Starmer's Chief of Staff. He's issued a full statement, a long statement which is available on our website but to abbreviate it, he says that the decision to appoint Lord Mandelson, Peter Mandelson, was wrong, that decision to appoint him as UK ambassador to the US. He says he leaves with pride in all we have achieved mixed with regret at the circumstances of my departure. But this is really fast moving because just this morning Pat McFadden was doing the rounds on the morning political shows. He told Laura Koonsberg that removing Morgan McSweeney would cost the UK's economy and Prime Minister rather, would cost the UK's economy and international reputation. So he was very much insisting that Sir Keir Starmer should stay. The question now is, with Morgan McSweeney leaving, is that feasible for the Prime Minister who's been arguably hugely wounded over all of this?</w:t>
      </w:r>
    </w:p>
    <w:p>
      <w:pPr>
        <w:jc w:val="start"/>
      </w:pPr>
      <w:r>
        <w:rPr>
          <w:rFonts w:ascii="Arial" w:hAnsi="Arial" w:eastAsia="Arial" w:cs="Arial"/>
          <w:sz w:val="24"/>
          <w:szCs w:val="24"/>
          <w:b w:val="1"/>
          <w:bCs w:val="1"/>
          <w:i w:val="0"/>
          <w:iCs w:val="0"/>
        </w:rPr>
        <w:t xml:space="preserve">[00:09:19] Speaker 2: </w:t>
      </w:r>
      <w:r>
        <w:rPr>
          <w:rFonts w:ascii="Arial" w:hAnsi="Arial" w:eastAsia="Arial" w:cs="Arial"/>
          <w:sz w:val="24"/>
          <w:szCs w:val="24"/>
          <w:b w:val="0"/>
          <w:bCs w:val="0"/>
          <w:i w:val="0"/>
          <w:iCs w:val="0"/>
        </w:rPr>
        <w:t xml:space="preserve">Well look, where we stand now is I think it's really where we've stood for a few days now. There are many Labour MPs I would say, potentially most Labour MPs who believe that it is not a question of if he can survive but how much longer and the question around the timing rather than whether he will survive. I think you could see this morning in Pat McFadden's interview how severe, the sense of gravity at how serious a situation this is. His acknowledgement of just how politically damaging the last week has been, his plea really to colleagues to say, as you say there, that he doesn't think it's a good idea to change leader, that he doesn't think the country wants another change in leader, another change in Prime Minister, a situation where Prime Ministers only last 18 months to two years. And he said as part of that that he didn't see any value in a change of staff around Prime Minister, that the Chief of Staff going wouldn't change things, wouldn't fix things and that in his view the Prime Minister should be given a chance to get on with the job in hand and in implementing his policies. Whether that is persuasive for other Labour MPs, well I think many had already made their minds up and it's unlikely that Morgan McSweeney leaving will change them.</w:t>
      </w:r>
    </w:p>
    <w:p>
      <w:pPr>
        <w:jc w:val="start"/>
      </w:pPr>
      <w:r>
        <w:rPr>
          <w:rFonts w:ascii="Arial" w:hAnsi="Arial" w:eastAsia="Arial" w:cs="Arial"/>
          <w:sz w:val="24"/>
          <w:szCs w:val="24"/>
          <w:b w:val="1"/>
          <w:bCs w:val="1"/>
          <w:i w:val="0"/>
          <w:iCs w:val="0"/>
        </w:rPr>
        <w:t xml:space="preserve">[00:10:36] Speaker 1: </w:t>
      </w:r>
      <w:r>
        <w:rPr>
          <w:rFonts w:ascii="Arial" w:hAnsi="Arial" w:eastAsia="Arial" w:cs="Arial"/>
          <w:sz w:val="24"/>
          <w:szCs w:val="24"/>
          <w:b w:val="0"/>
          <w:bCs w:val="0"/>
          <w:i w:val="0"/>
          <w:iCs w:val="0"/>
        </w:rPr>
        <w:t xml:space="preserve">And what is worth just reminding everybody is that when it comes to Morgan McSweeney quitting now, that's been confirmed, Number 10 issuing that statement and we've got that long statement from Morgan McSweeney himself, this is actually the second Chief of Staff that Starmer has lost because of course Sue Gray went previously.</w:t>
      </w:r>
    </w:p>
    <w:p>
      <w:pPr>
        <w:jc w:val="start"/>
      </w:pPr>
      <w:r>
        <w:rPr>
          <w:rFonts w:ascii="Arial" w:hAnsi="Arial" w:eastAsia="Arial" w:cs="Arial"/>
          <w:sz w:val="24"/>
          <w:szCs w:val="24"/>
          <w:b w:val="1"/>
          <w:bCs w:val="1"/>
          <w:i w:val="0"/>
          <w:iCs w:val="0"/>
        </w:rPr>
        <w:t xml:space="preserve">[00:10:55] Speaker 2: </w:t>
      </w:r>
      <w:r>
        <w:rPr>
          <w:rFonts w:ascii="Arial" w:hAnsi="Arial" w:eastAsia="Arial" w:cs="Arial"/>
          <w:sz w:val="24"/>
          <w:szCs w:val="24"/>
          <w:b w:val="0"/>
          <w:bCs w:val="0"/>
          <w:i w:val="0"/>
          <w:iCs w:val="0"/>
        </w:rPr>
        <w:t xml:space="preserve">That's right, so Sue Gray brought in from the Civil Service, very controversially, before Labour came into power with a remit to prepare the party for power and then dispensed with fairly swiftly after arriving, the suggestion being that the Prime Minister and those around him were not impressed with the preparations that she had made. And then Morgan McSweeney stepping up into the role, this as you say, another Chief of Staff lost from Downing Street and it really is extraordinary the speed of all of this. It is barely 18 months since Keir Starmer won the general election with a really huge majority and we are now in a position where he is fighting, make no mistake, fighting for his political survival with potentially days or weeks left to see that play out.</w:t>
      </w:r>
    </w:p>
    <w:p>
      <w:pPr>
        <w:jc w:val="start"/>
      </w:pPr>
      <w:r>
        <w:rPr>
          <w:rFonts w:ascii="Arial" w:hAnsi="Arial" w:eastAsia="Arial" w:cs="Arial"/>
          <w:sz w:val="24"/>
          <w:szCs w:val="24"/>
          <w:b w:val="1"/>
          <w:bCs w:val="1"/>
          <w:i w:val="0"/>
          <w:iCs w:val="0"/>
        </w:rPr>
        <w:t xml:space="preserve">[00:11:48] Speaker 1: </w:t>
      </w:r>
      <w:r>
        <w:rPr>
          <w:rFonts w:ascii="Arial" w:hAnsi="Arial" w:eastAsia="Arial" w:cs="Arial"/>
          <w:sz w:val="24"/>
          <w:szCs w:val="24"/>
          <w:b w:val="0"/>
          <w:bCs w:val="0"/>
          <w:i w:val="0"/>
          <w:iCs w:val="0"/>
        </w:rPr>
        <w:t xml:space="preserve">Well as we just work out when it comes to this breaking news, Morgan McSweeney indeed quitting as Keir Starmer's Chief of Staff, it's just fascinating, you say it's a fast developing situation, only this morning, only this morning Pat McFadden was talking to Laura saying that, to quote him, that the country changing Prime Minister every 18 months to two years had an economic cost, a confidence cost, an international reputation cost and now we are here a few hours later since that interview and we are still discussing the potential of Sir Keir Starmer losing his position despite Morgan McSweeney standing down.</w:t>
      </w:r>
    </w:p>
    <w:p>
      <w:pPr>
        <w:jc w:val="start"/>
      </w:pPr>
      <w:r>
        <w:rPr>
          <w:rFonts w:ascii="Arial" w:hAnsi="Arial" w:eastAsia="Arial" w:cs="Arial"/>
          <w:sz w:val="24"/>
          <w:szCs w:val="24"/>
          <w:b w:val="1"/>
          <w:bCs w:val="1"/>
          <w:i w:val="0"/>
          <w:iCs w:val="0"/>
        </w:rPr>
        <w:t xml:space="preserve">[00:12:30] Speaker 2: </w:t>
      </w:r>
      <w:r>
        <w:rPr>
          <w:rFonts w:ascii="Arial" w:hAnsi="Arial" w:eastAsia="Arial" w:cs="Arial"/>
          <w:sz w:val="24"/>
          <w:szCs w:val="24"/>
          <w:b w:val="0"/>
          <w:bCs w:val="0"/>
          <w:i w:val="0"/>
          <w:iCs w:val="0"/>
        </w:rPr>
        <w:t xml:space="preserve">Absolutely, and it's hard to see an obvious way of the Prime Minister turning this around at this stage, I think that is really at the core of why so many MPs think this is a one way street, it's difficult to see what he could now do that would restore his authority really, restore the faith of the Parliamentary Labour Party in his judgement, in his political nous and in his ability to lead fundamentally and this is obviously very significant, the departure of such a close and senior aide, but can it change fundamentally the mood music around Downing Street and this Prime Minister, well we shall see in the days ahead.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Morgan McSweeney resigns as UK PMs chief of staff following Mandelson scandal  BBC News.mp4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CFjnrfpw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2026-08-22T10:15:38+00:00</dcterms:created>
  <dcterms:modified xsi:type="dcterms:W3CDTF">2026-08-22T10:15:38+00:00</dcterms:modified>
</cp:coreProperties>
</file>

<file path=docProps/custom.xml><?xml version="1.0" encoding="utf-8"?>
<Properties xmlns="http://schemas.openxmlformats.org/officeDocument/2006/custom-properties" xmlns:vt="http://schemas.openxmlformats.org/officeDocument/2006/docPropsVTypes"/>
</file>