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Andrew Mountbatten-Windsor appears to have knowingly shared confidential information with Jeffrey Epstein when, as Prince Andrew, he was a UK trade envoy. Emails seen by the BBC from the recently released Epstein files show Mr. Mountbatten-Windsor apparently passing on details of investment opportunities. Official guidance says trade envoys have a duty of confidentiality with sensitive commercial or political information. Andrew Mountbatten-Windsor has been contacted for comment. Here's our investigations correspondent Andy Verity.</w:t>
      </w:r>
    </w:p>
    <w:p>
      <w:pPr>
        <w:jc w:val="start"/>
      </w:pPr>
      <w:r>
        <w:rPr>
          <w:rFonts w:ascii="Arial" w:hAnsi="Arial" w:eastAsia="Arial" w:cs="Arial"/>
          <w:sz w:val="24"/>
          <w:szCs w:val="24"/>
          <w:b w:val="1"/>
          <w:bCs w:val="1"/>
          <w:i w:val="0"/>
          <w:iCs w:val="0"/>
        </w:rPr>
        <w:t xml:space="preserve">[00:00:32] Speaker 2: </w:t>
      </w:r>
      <w:r>
        <w:rPr>
          <w:rFonts w:ascii="Arial" w:hAnsi="Arial" w:eastAsia="Arial" w:cs="Arial"/>
          <w:sz w:val="24"/>
          <w:szCs w:val="24"/>
          <w:b w:val="0"/>
          <w:bCs w:val="0"/>
          <w:i w:val="0"/>
          <w:iCs w:val="0"/>
        </w:rPr>
        <w:t xml:space="preserve">This is Andrew Mountbatten-Windsor in the present day, stripped of his titles and roles after revelations of his past dealings with Jeffrey Epstein. He was already under pressure about it 15 years ago after newspaper revelations in March 2011 saying the financier, already by then convicted of soliciting a child for prostitution, had helped pay off his ex-wife Sarah Ferguson's debts. Emails in the latest batch of files released by the US Department of Justice appear to indicate that weeks earlier, on the 30th of November 2010, the then Prince received reports about his official visits as a British trade envoy to Vietnam, Singapore and China. Five minutes later he sent them to Epstein. The former Duke of York told Newsnight he last saw Epstein in early December 2010 to break off their friendship. But on Christmas Eve he emailed Epstein a briefing he knew was confidential on investment opportunities in the reconstruction of Helmand Province, Afghanistan, funded by British government money. And further emails show he was still suggesting other investments for Epstein weeks later. Under official guidance, trade envoys have a duty of confidentiality over sensitive commercial or political information about relevant visits. The former Duke of York has been contacted for comment but has not responded. Andy Verity, BBC News.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Andrew emails to Epstein appear to pass on confidential investment information  BBC News.mp4 (Completed: 02/08/2026)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5IERajwM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2026-04-23T16:39:52+00:00</dcterms:created>
  <dcterms:modified xsi:type="dcterms:W3CDTF">2026-04-23T16:39:52+00:00</dcterms:modified>
</cp:coreProperties>
</file>

<file path=docProps/custom.xml><?xml version="1.0" encoding="utf-8"?>
<Properties xmlns="http://schemas.openxmlformats.org/officeDocument/2006/custom-properties" xmlns:vt="http://schemas.openxmlformats.org/officeDocument/2006/docPropsVTypes"/>
</file>