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very clear that she used this opportunity to not only campaign for clemency, as she has been doing, but also to send a direct message that she is hoping that people who are sitting in the deposition will transmit to the President of the United States, which is that her silence can be bought through clemency. It is very clear that that is the message that she is trying to send directly to Donald Trump himself. Directly. She is telling Donald Trump through her deposition that she is trying to buy her clemency. Now, she did state that she is taking and invoking her Fifth Amendment rights because of a pending habeas petition before the Southern District of New York, but let us be clear, her case appeals have already gone to the United States Supreme Court and they have been denied. She is not being released from jail unless, of course, Donald Trump buys what she is selling.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used hearing to campaign for clemency - lawmaker. BBCNews.mp4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TRz2i0S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