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Lindsay Vaughn has spoken out about her crash at the Winter Olympics. She says she'll need multiple surgeries. There had been speculation that Vaughn was not fit to race after she tore her ACL ahead of the competition. But in a statement on her Instagram, Vaughn said she had quote no regrets and that her quote ACL and past injuries had nothing to do with my crash whatsoever. She also said that she sustained a fractured tibia. Despite her injury, Vaughn remained optimistic saying, I tried, I dreamt, I jumped. I hope if you take away anything from my journey, it's that you all have the courage to dare greatly.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says she has no regrets on competing.mp4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un70k5E8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