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didn't do anything. I said I didn't even know what was going on until the FBI and the Pima County detective arrived and they told me well you're being detained for kidnapping and all of a sudden they read me my Miranda rights now you're being under arrest. I'm like what the f*** is going on.</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A man who identified himself as Carlos to CNN affiliate KNXV was released without charges after being detained for questioning in the Nancy Guthrie investigation.</w:t>
      </w:r>
    </w:p>
    <w:p>
      <w:pPr>
        <w:jc w:val="start"/>
      </w:pPr>
      <w:r>
        <w:rPr>
          <w:rFonts w:ascii="Arial" w:hAnsi="Arial" w:eastAsia="Arial" w:cs="Arial"/>
          <w:sz w:val="24"/>
          <w:szCs w:val="24"/>
          <w:b w:val="1"/>
          <w:bCs w:val="1"/>
          <w:i w:val="0"/>
          <w:iCs w:val="0"/>
        </w:rPr>
        <w:t xml:space="preserve">[00:00:23] Speaker 3: </w:t>
      </w:r>
      <w:r>
        <w:rPr>
          <w:rFonts w:ascii="Arial" w:hAnsi="Arial" w:eastAsia="Arial" w:cs="Arial"/>
          <w:sz w:val="24"/>
          <w:szCs w:val="24"/>
          <w:b w:val="0"/>
          <w:bCs w:val="0"/>
          <w:i w:val="0"/>
          <w:iCs w:val="0"/>
        </w:rPr>
        <w:t xml:space="preserve">Had you heard of Nancy Guthrie before tonight? Never until today.</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On Tuesday night the Pima County Sheriff's Department said they were conducting a search warrant at a location in Rio Rico Arizona and that a man had been detained for questioning. Authorities have not publicly named the man. Didn't kidnap anybody? On Tuesday the FBI released surveillance video filmed outside Nancy Guthrie's home. Police say the video is from the morning she disappeared. When asked for comment the FBI referred CNN to the Pima County Sheriff's Department. CNN has reached out to the Sheriff's Department.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 released after being detained for questioning in Guthrie case.mp4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CVO8lg2G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2026-08-22T14:00:04+00:00</dcterms:created>
  <dcterms:modified xsi:type="dcterms:W3CDTF">2026-08-22T14:00:04+00:00</dcterms:modified>
</cp:coreProperties>
</file>

<file path=docProps/custom.xml><?xml version="1.0" encoding="utf-8"?>
<Properties xmlns="http://schemas.openxmlformats.org/officeDocument/2006/custom-properties" xmlns:vt="http://schemas.openxmlformats.org/officeDocument/2006/docPropsVTypes"/>
</file>