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how to buy, where we tell you exactly what to look for before buying something so it's worth the price. Today is mattresses and there are four main types with different pros and cons. Innerspring is your traditional coil mattress and is bouncy, supportive, and has strong airflow to keep you cool. But if you sleep in the same bed as someone else, you'll feel every move. Foam hugs your body and reduces motion transfer the most, but it has very little airflow so it's not right for hot sleepers. Hybrid is a mix of these two, so you get stable support and airflow and it's a great middle ground for most. Latex is the most durable and naturally springy with great airflow. Next, determine how you sleep because it dictates how firm your mattress should be. Most brands show firmness on a 1 to 10 scale. Side sleepers need medium soft to medium firm, back sleepers need medium to firm to prevent the spine from sinking, and stomach sleepers need a firm mattress to prevent lower back strain.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types of mattresses to buy this Presidents Day.mp4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bEBrIon0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