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We know customer trust is hard to build and even harder to win back after a bad experience. When a resolution stalls, it's tough to earn a second chance. We built Zoom Virtual Agent to change that.</w:t>
      </w:r>
    </w:p>
    <w:p>
      <w:pPr>
        <w:jc w:val="start"/>
      </w:pPr>
      <w:r>
        <w:rPr>
          <w:rFonts w:ascii="Arial" w:hAnsi="Arial" w:eastAsia="Arial" w:cs="Arial"/>
          <w:sz w:val="24"/>
          <w:szCs w:val="24"/>
          <w:b w:val="1"/>
          <w:bCs w:val="1"/>
          <w:i w:val="0"/>
          <w:iCs w:val="0"/>
        </w:rPr>
        <w:t xml:space="preserve">[00:00:14] Speaker 2: </w:t>
      </w:r>
      <w:r>
        <w:rPr>
          <w:rFonts w:ascii="Arial" w:hAnsi="Arial" w:eastAsia="Arial" w:cs="Arial"/>
          <w:sz w:val="24"/>
          <w:szCs w:val="24"/>
          <w:b w:val="0"/>
          <w:bCs w:val="0"/>
          <w:i w:val="0"/>
          <w:iCs w:val="0"/>
        </w:rPr>
        <w:t xml:space="preserve">Hi, I'm happy. How can I help?</w:t>
      </w:r>
    </w:p>
    <w:p>
      <w:pPr>
        <w:jc w:val="start"/>
      </w:pPr>
      <w:r>
        <w:rPr>
          <w:rFonts w:ascii="Arial" w:hAnsi="Arial" w:eastAsia="Arial" w:cs="Arial"/>
          <w:sz w:val="24"/>
          <w:szCs w:val="24"/>
          <w:b w:val="1"/>
          <w:bCs w:val="1"/>
          <w:i w:val="0"/>
          <w:iCs w:val="0"/>
        </w:rPr>
        <w:t xml:space="preserve">[00:00:17] Speaker 1: </w:t>
      </w:r>
      <w:r>
        <w:rPr>
          <w:rFonts w:ascii="Arial" w:hAnsi="Arial" w:eastAsia="Arial" w:cs="Arial"/>
          <w:sz w:val="24"/>
          <w:szCs w:val="24"/>
          <w:b w:val="0"/>
          <w:bCs w:val="0"/>
          <w:i w:val="0"/>
          <w:iCs w:val="0"/>
        </w:rPr>
        <w:t xml:space="preserve">This isn't a scripted bot or a deflection layer. It's an AI-first virtual agent designed to handle real needs. From start...</w:t>
      </w:r>
    </w:p>
    <w:p>
      <w:pPr>
        <w:jc w:val="start"/>
      </w:pPr>
      <w:r>
        <w:rPr>
          <w:rFonts w:ascii="Arial" w:hAnsi="Arial" w:eastAsia="Arial" w:cs="Arial"/>
          <w:sz w:val="24"/>
          <w:szCs w:val="24"/>
          <w:b w:val="1"/>
          <w:bCs w:val="1"/>
          <w:i w:val="0"/>
          <w:iCs w:val="0"/>
        </w:rPr>
        <w:t xml:space="preserve">[00:00:25] Speaker 2: </w:t>
      </w:r>
      <w:r>
        <w:rPr>
          <w:rFonts w:ascii="Arial" w:hAnsi="Arial" w:eastAsia="Arial" w:cs="Arial"/>
          <w:sz w:val="24"/>
          <w:szCs w:val="24"/>
          <w:b w:val="0"/>
          <w:bCs w:val="0"/>
          <w:i w:val="0"/>
          <w:iCs w:val="0"/>
        </w:rPr>
        <w:t xml:space="preserve">I'm having trouble connecting to the VPN.</w:t>
      </w:r>
    </w:p>
    <w:p>
      <w:pPr>
        <w:jc w:val="start"/>
      </w:pPr>
      <w:r>
        <w:rPr>
          <w:rFonts w:ascii="Arial" w:hAnsi="Arial" w:eastAsia="Arial" w:cs="Arial"/>
          <w:sz w:val="24"/>
          <w:szCs w:val="24"/>
          <w:b w:val="1"/>
          <w:bCs w:val="1"/>
          <w:i w:val="0"/>
          <w:iCs w:val="0"/>
        </w:rPr>
        <w:t xml:space="preserve">[00:00:27] Speaker 1: </w:t>
      </w:r>
      <w:r>
        <w:rPr>
          <w:rFonts w:ascii="Arial" w:hAnsi="Arial" w:eastAsia="Arial" w:cs="Arial"/>
          <w:sz w:val="24"/>
          <w:szCs w:val="24"/>
          <w:b w:val="0"/>
          <w:bCs w:val="0"/>
          <w:i w:val="0"/>
          <w:iCs w:val="0"/>
        </w:rPr>
        <w:t xml:space="preserve">Sure thing, let me investigate the issue. ...to finish.</w:t>
      </w:r>
    </w:p>
    <w:p>
      <w:pPr>
        <w:jc w:val="start"/>
      </w:pPr>
      <w:r>
        <w:rPr>
          <w:rFonts w:ascii="Arial" w:hAnsi="Arial" w:eastAsia="Arial" w:cs="Arial"/>
          <w:sz w:val="24"/>
          <w:szCs w:val="24"/>
          <w:b w:val="1"/>
          <w:bCs w:val="1"/>
          <w:i w:val="0"/>
          <w:iCs w:val="0"/>
        </w:rPr>
        <w:t xml:space="preserve">[00:00:30] Speaker 2: </w:t>
      </w:r>
      <w:r>
        <w:rPr>
          <w:rFonts w:ascii="Arial" w:hAnsi="Arial" w:eastAsia="Arial" w:cs="Arial"/>
          <w:sz w:val="24"/>
          <w:szCs w:val="24"/>
          <w:b w:val="0"/>
          <w:bCs w:val="0"/>
          <w:i w:val="0"/>
          <w:iCs w:val="0"/>
        </w:rPr>
        <w:t xml:space="preserve">Thanks, it's working now.</w:t>
      </w:r>
    </w:p>
    <w:p>
      <w:pPr>
        <w:jc w:val="start"/>
      </w:pPr>
      <w:r>
        <w:rPr>
          <w:rFonts w:ascii="Arial" w:hAnsi="Arial" w:eastAsia="Arial" w:cs="Arial"/>
          <w:sz w:val="24"/>
          <w:szCs w:val="24"/>
          <w:b w:val="1"/>
          <w:bCs w:val="1"/>
          <w:i w:val="0"/>
          <w:iCs w:val="0"/>
        </w:rPr>
        <w:t xml:space="preserve">[00:00:32] Speaker 1: </w:t>
      </w:r>
      <w:r>
        <w:rPr>
          <w:rFonts w:ascii="Arial" w:hAnsi="Arial" w:eastAsia="Arial" w:cs="Arial"/>
          <w:sz w:val="24"/>
          <w:szCs w:val="24"/>
          <w:b w:val="0"/>
          <w:bCs w:val="0"/>
          <w:i w:val="0"/>
          <w:iCs w:val="0"/>
        </w:rPr>
        <w:t xml:space="preserve">It feels natural because it actually understands how people communicate, adapting to their needs, accents, and dialects in real time without losing the thread. And since some problems are easier to show than explain, the agent can adapt in real time. Whether a customer shares a photo of a damaged product or a barcode, the agent uses that visual context to solve issues faster. No menus, no restarts, no repeating themselves. It doesn't just talk, it acts. Completing tasks and resolving issues all within the same conversation. Zoom Virtual Agent can even proactively engage customers through outbound campaigns. Behind the scenes, your AI and human teams operate as one coordinated workforce. Virtual Agent connects your entire tech stack, breaking down data silos to serve as a single, intelligent interface for your operation. As your team solves problems, the AI takes notes, turning human expertise into automated intelligence. It's a self-improving loop that reduces repeat issues and lets your business scale without losing the personal touch. Every action the AI takes is intentional and traceable, so your team always has the full context they need to refine the experience. You gain clear visibility into resolution rates and patterns, helping you improve every interaction, while maintaining the enterprise security you expect from Zoom. Service that scales without losing the personal touch. That's the future of customer service. And it's already here with Zoom.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Virtual Agent.mp4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iTyZz9gF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2026-09-11T18:11:17+00:00</dcterms:created>
  <dcterms:modified xsi:type="dcterms:W3CDTF">2026-09-11T18:11:17+00:00</dcterms:modified>
</cp:coreProperties>
</file>

<file path=docProps/custom.xml><?xml version="1.0" encoding="utf-8"?>
<Properties xmlns="http://schemas.openxmlformats.org/officeDocument/2006/custom-properties" xmlns:vt="http://schemas.openxmlformats.org/officeDocument/2006/docPropsVTypes"/>
</file>