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[00:00:03] Speaker 1: </w:t>
      </w:r>
      <w:r>
        <w:rPr>
          <w:rFonts w:ascii="Arial" w:hAnsi="Arial" w:eastAsia="Arial" w:cs="Arial"/>
          <w:sz w:val="24"/>
          <w:szCs w:val="24"/>
          <w:b w:val="0"/>
          <w:bCs w:val="0"/>
          <w:i w:val="0"/>
          <w:iCs w:val="0"/>
        </w:rPr>
        <w:t xml:space="preserve">Hey, I'm Adil Danani, Director of Product Design here at Slack. Welcome to Miles' Masterclass. May 26th would have been Miles Davis' 100th birthday. We brought a few of his most iconic tracks into the home of jazz on Slack Huddles. Let me show you how it works. First, jump into any huddle. Once you're in, you'll notice something new. You'll see that all blue starts playing right away. Feel free to cycle through his other classics. When you go into the more menu, you'll see there are new huddle themes. And you'll see these backgrounds and his original artwork. We added two new effects just for this. Mic drop and jazz snaps. Because some moments just need a little extra. Thanks for watching Miles' Masterclass. We've got more episodes on the way. And I genuinely hope this brings a little something special to your next huddle.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Miles Master Class  Jazz up your huddle.mp4 (Completed: 06/22/2026)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WfV79LbvVj/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2026-08-22T04:38:21+00:00</dcterms:created>
  <dcterms:modified xsi:type="dcterms:W3CDTF">2026-08-22T04:38:21+00:00</dcterms:modified>
</cp:coreProperties>
</file>

<file path=docProps/custom.xml><?xml version="1.0" encoding="utf-8"?>
<Properties xmlns="http://schemas.openxmlformats.org/officeDocument/2006/custom-properties" xmlns:vt="http://schemas.openxmlformats.org/officeDocument/2006/docPropsVTypes"/>
</file>