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[00:00:03] Speaker 1: </w:t>
      </w:r>
      <w:r>
        <w:rPr>
          <w:rFonts w:ascii="Arial" w:hAnsi="Arial" w:eastAsia="Arial" w:cs="Arial"/>
          <w:sz w:val="24"/>
          <w:szCs w:val="24"/>
          <w:b w:val="0"/>
          <w:bCs w:val="0"/>
          <w:i w:val="0"/>
          <w:iCs w:val="0"/>
        </w:rPr>
        <w:t xml:space="preserve">I texted my CEO 15 minutes into the event and he was first question was like is something wrong is like no we just got our first demo request and it was 15 minutes in the first session.</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Event ROI in real time.mp4 (Completed: 07/01/2026)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07/02/2026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dvkxvxXphg/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2026-07-02T01:39:13+00:00</dcterms:created>
  <dcterms:modified xsi:type="dcterms:W3CDTF">2026-07-02T01:39:13+00:00</dcterms:modified>
</cp:coreProperties>
</file>

<file path=docProps/custom.xml><?xml version="1.0" encoding="utf-8"?>
<Properties xmlns="http://schemas.openxmlformats.org/officeDocument/2006/custom-properties" xmlns:vt="http://schemas.openxmlformats.org/officeDocument/2006/docPropsVTypes"/>
</file>