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Alex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 captions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the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Hey everyone, I hope.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hard-coding the subtitles into our video, meaning they're always going to be visible on the video, so they're going to be a part of the .mp4 video, we can change the style. To do this, it's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you're going to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really appreciate it.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