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to be able to use it in the right way. It is also possible to use it in the wrong way. We'll see you next time. We'll see you next time.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SAS is used to Analyze the Clinical Data.mp4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