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develop and deliver solutions every day, and to support their missions they need solutions of their own. That's why more non-profits choose BlackBaud. The digital world always demands more of us in how we interact, in how we live, in how we work. What happens when we don't meet those demands? Without a digital transformation strategy, non-profits face the risk of losing momentum, falling behind, and finding their goals harder to reach. That's why a cloud solution built specifically to help non-profits grow resources and increase engagement and efficiency makes sense. Regardless of the mission, every organization faces some of the same concerns. An increasing need for services while seeing resources diminish. High standards for accountability and transparency. Intense competition for mindshare and contributions. And challenges in finding volunteers. The cloud solution for non-profits from BlackBaud is designed with all of these concerns in mind. And comes from a company with expertise developed by more than 30 years of helping non-profits grow and thrive. BlackBaud has created a way to connect your organization with a consistent user experience, shared data, and leading-edge cloud innovation. It covers all of the essential areas. Payment services. Financial management. Grant and award management. Program and mission delivery. Fundraising and relationship management. Marketing and engagement. And analytics. Our cloud solution for non-profits is also flexible and scalable to work the way you need it to work. And provides the kind of benefits every non-profit values. Digitally transforming your non-profit with BlackBaud solutions allows you to increase and diversify revenue. Grow and mobilize your audience to advance your cause. Drive change by influencing policy, growing awareness, or spurring action. Build credibility and trust through transparent reporting. Increase your impact with insight into your outcomes and purpose-built tools. And much more. Consider the good your organization can accomplish with a technology partner helping you move your mission forward. Discover the cloud solution for non-profits from BlackBaud. And drive the change you wish to see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Cloud Solution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