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steps to make localized, dry ADR sound as authentically a part of the original production's world as possible, by matching it to production dialogue with iZotope's Dialogue Match. When productions are dubbed into other languages, it can be difficult to keep the audience in the world of the original production because new voice talent has to perform the lines in a different language and a completely different recording environment. iZotope's Dialogue Match allows you to copy the reverb, EQ, and ambience from the original performance and impart that unique sonic fingerprint onto the localized ADR, meaning you'll be able to create the most authentic-sounding ADR take and keep viewers locked into the story, even if the lines are performed in a different language by a different actor. Download a free trial of iZotope's Dialogue Match to follow along. Dialogue Match is currently supported in Pro Tools only via AudioSuite. Depending on how you've configured your AudioSuite menu, you can access Dialogue Match by navigating to the EQ folder to find it or head to the iZotope folder and access it. Step 1. Capture a reference profile you would like to apply to another track. For example, location dialogue like the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desperate, bloated pomposity of my sad sack relatives, or the overwrought, obvious, and asinine comedy of Delatte, which was just butchered before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boom dialogue clip of any length and learn the reference clip by pressing Capture. Step 2. We'll capture a profile of the audio that we intend to change to match the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profile, which would be our localized ADR.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localized ADR clip of any length and learn it. Now that Dialogue Match has learned your EQ spectrums, reverb, and ambience of both profiles, Dialogue Match will apply unique DSP settings for your particular Dialogue Match. Step 3. Preview the changes that will be applied.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modify the settings in real time while previewing. If you want to hear the original reference clip, click and hold on the Reference Preview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Matched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Be sure to check out our other videos on iZotope's Dialogue Match, and head to iZotope.com for more post-production blogs and learning materials.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Dialogue Match for Dubbing or Localization  iZotope Audio Post Production.mp4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