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Jeff Dodson here, a solution architect with Qlik, and today I'm going to take you through our patient costing application. One of the challenges that people have when using analytics is how do we actually take our findings and report them back to our boss? How do we make these actionable insights? By leveraging Qlik Sense stories, you can drive your meeting from the data itself. A Qlik story is like Qlik's twist on a PowerPoint, and the advantage is that oftentimes when you're showing your findings, someone will inevitably question something or ask, wait, how did you get that number? That doesn't look right to me. And since we're presenting this from within Qlik Sense, I can actually right click and go to source, and we can see this insight within the exact context of the greater application and with the same filters applied that we may have had. We can look into the details, answer the question, any additional questions, and then get right back into the presentation. This eliminates the back and forth and allows us to take action from our findings by driving our meetings from the data itself and linking directly back to the dashboard. Now we can step through our findings. What we see here is that overall performance in 2020 is looking a little bit rough. COVID has been a huge impact, and profitability has not been good to say the least. We've identified a couple of problem physicians in particular who work in obstetrics, which was already known to be unpredictable even without a global pandemic going on. We've highlighted also an anomaly here that we noticed related to 20-year-olds, and what we want to do is explore that a little bit further. Here we highlight how we discovered that the largest loss is related to C-sections, and we know that there is an NHS-wide policy to reduce elective C-sections as they're often unnecessary and extremely expensive. Lastly, we highlight the three physicians who are doing many more C-sections than other physicians, including the two worst-performing physicians. By reducing the number of these, we can help our profitability, and this is especially important in these uncertain times. And once again, we link back to the source right here. We're linking our meetings with data, and we can examine the details and perform further analysis. Now the question becomes, what else can we discover in our data? Click helps you see where you think you are making money, and where you might not actually be making money. If I look at my selections and my filters here, I can see that highlighted in green are our selections. Then we have highlighted in white the results of our selections. But then everything else is in gray. So in the dark gray, we have unassociated items. And then in light gray, we have hidden or alternate selections, things that we could have selected as alternates to our current selections that we might want to be considering. So when is it important to see this gray? Well, let me tell you a real story about a healthcare customer that we were doing a proof of concept for. They had just gone through a bunch of cost-cutting measures, and they realized that they were using an expensive brand of surgical glue that they could save a ton of money on by replacing using a generic brand that had exactly the same clinical quality. During a proof of concept, as the customer was scrolling through all these surgical items, they clicked on this generic surgical glue. And suddenly, all of the counters went to zero. Every name in the list of surgeons became dark gray. They were unassociated. So what was the problem? Are the associations messed up because the architect built the data model wrong? Nope. In fact, the problem was because the cost-cutting committee had never told the surgical preference card builders to change the surgical glue that was being used. So when surgeries are going to happen, someone prepares the surgical trays with the items that the surgeon prefers to use, right, probably based off that specific type of surgery. And without those surgical preference cards being changed, the people preparing the trays continue to use that expensive surgical glue. The report writers often aren't asked to build reports showing you what isn't being used. It's always about counts of what is being used. And as you can imagine, with thousands of items being used for so many surgeries and with so many different surgical preferences, those reports never unveiled that the committee forgot to take the final step in the process, action. And that's why we want to highlight the gray. That helps us drive actionable insights. Now let's say that we are months into a project and we want to determine what we are really using our money on. As we move through this dashboard, we can clearly see that we were already patchy with regards to performance as a whole, but that we are especially losing money in 2020. We know that overall this is particularly the case for elective surgeries as a result of them being pushed back to save beds for COVID patients. So the question that I might want to ask is, how else is COVID affecting our numbers? I don't have COVID hotspot information in my EMR, but what I can do is pull this information from the Snowflake data market. It's easy to supplement what you're already doing with Qlik by leveraging data that is available with the data market. And that's exactly what I've done here. So this map was already showing us which states were doing well or not from a profitability and costing perspective. One's doing worse being in red. And I've added in a heat map layer to this to show the COVID hotspots from the data that we got from Snowflake. With this, I might want to ask the question of, are we losing money localized to a specific state or region? So maybe I want to drill into some place like California, where we were already not doing too well from a cost perspective and where there is a COVID hotspot. Now that we've zoomed in on California, I can see our patient locations as dots as well. I might want to dive into the details about specific counties, like Kings County or Kern, for example, where we have a lot of COVID cases and are struggling from a costing perspective. Then examining our patients. Is there a correlation between their relative location compared to the COVID hotspots? Is their distance from our locations affecting them? Maybe we want to add in drive times to look at this. And what about other states and hotspots? Is there any relation to COVID there? The point is, by adding in this extra data set from Snowflake that I didn't have access to previously, I've opened up a whole new world of questions that I can ask and analytics that I can dive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for Healthcare Organizations with Modern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