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3100-word piece, NMT, The Next Generation of Machine Translation, from GPT-5. Let's listen in. The world of translation has seen a massive revolution with the introduction of Neural Machine Translation, or NMT. It's a branch of the broader machine translation that leverages artificial intelligence and machine learning principles to accurately translate text from one language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Machine translation has been around since the 1940s, starting with rule-based approaches which had limitations due to their inability to capture the context or nuances of language. Then came statistical methods that generated more probable translations by analyzing large amounts of text data. However, they also had limitations, especially with complex language structures and nuances.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breakthrough arrived in the early 2010s with Neural Machine Translation. These systems use artificial neural networks to generate translations that are not only grammatically correct, but can better consider context and cultural nuances. These systems learn independently from enormous amounts of translation data, leading to continuous improvement in translation quality.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article gives an extensive overview about the development, technologies, challenges, and future prospects of NMT. To fully understand NMT, it's crucial to be familiar with the basics of AI and machine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a broad field that deals with creating machines capable of performing tasks that typically require human intelligence. Machine learning is an offshoot of AI that specifically focuses on developing algorithms and techniques allowing computers to learn from data and improve their performance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Neural machine translation is an application of machine learning where deep neural networks are used to automate the translation process between languages. It learns directly from a large number of translated texts, identifying complex patterns and correlations between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Traditional machine translation methods like rule-based and statistical translations can be effective in certain contexts, but lack the flexibility and accuracy of NMT systems. NMT overcomes these limitations with its ability to consider context across longer text passages and deliver more natural translations.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NMT systems usually rely on an encoder-decoder architecture, complemented by attention mechanisms and sequence-to-sequence models. Encoder-decoder models first convert the input text into an internal representation using the encoder. Then the decoder uses this representation to translate the text into the target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Attention mechanisms allow the model to focus on certain parts of the input text during translation, improving the model's ability to consider relevant information and significantly increasing translation quality for long passages. And sequence-to-sequence models specialize in translating sequences, like sentences, from one language into another, effectively handling sentence structures and preserving context over long text sections.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breakthroughs in NMT were greatly enabled by developments in encoder-decoder architectures, attention mechanisms, and the use of transformer models. These technologies have significantly improved the efficiency, accuracy, and applicability of NMT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interesting point brought up in this article is about BERT, bidirectional encoder representations from transformers, and GPT, generative pre-trained transformer. These are extensions of the transformer architecture used in NMT for even better results. BERT is used for tasks that require a deep understanding of context by modeling bidirectional contexts in texts, while GPT is trained to generate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Training and optimizing neural machine translation systems are vital steps to ensure high translation quality. This process includes selecting and preparing suitable datasets, defining loss functions and optimization strategies, implementing techniques to avoid overfitting, and evaluating the performance of the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Applications of NMT are diverse and wide, ranging from improving global communication to overcoming language barriers in specialized fields. E-commerce has been revolutionized with automatic translation of product descriptions, customer reviews, and support materials. Legal documents translation has seen a boost with high-precision requirements being met by NMT. There's even progress in applying NMT to literary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impressive strides made by NMT, challenges persist particularly in regards to translation quality for less common languages and capturing context and cultural nuances fully. However, the potential of NMT to further revolutionize how we communicate and interact is undeniable and future developments promise to make this technology even more powerful and accessible.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Language Translation with Deep Learning.mp4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