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in this final module, we'll walk you through the steps in testing out your ads. In the previous Media Buying module, we explored testing small and scaling small. When you are new in the business, it's better to test your ads in a small quantity and not waste your resources. So, how do you execute that? First, test run your banner ads on multiple sites starting small with 3 or 5 websites. This way, it's possible for you to track your ads' progress effectively. Your tracking includes how many views your ad generated, how many clicks received, and most important, how many customers were interested in navigating to your landing page. Did it result in a purchase? Next, ensure you come up with various banner styles to test run your ads on multiple sites. Have a collection of 10 different banner ads with different styles focusing on the same theme. Your styles are to have a mixture of editorials, videos, and cartoon banners, or others. This is to ensure that when you test run your banners, you're able to observe which one performs better compared to the rest. Let's illustrate an example. For your first campaign, you see from 3 banners above, the cartoon banner has the most clicks compared to the others when run on multiple sites. Therefore, you can maximize your return on investment by focusing on one particular banner that works for you, in this case the cartoon banner. However, it does not mean that you should discard the other banners. You can still experiment with the other banner styles for your next project and test run it again. Next is for you to apply the 2x conversion rule. A lot of people usually give up on their first campaign when their banners do not generate any traffic. My advice is to be patient and apply the 2x conversion rule. This simply means when your cost per ad, CPA, or how much money you invested for your product is $100, run your ad until you achieve $200 in return. Then decide whether to carry on or to stop. This means you have to break even and you have not wasted any of your resources. Making sense of the whole process, optimization is key when it comes to internet marketing. To recap the whole media buying process, 1. Design and create your banner in multiple styles. 2. Test run in multiple sites. Start small, preferably 3-5 sites. 3. Connect to an ad server to track your progress. 4. Identify which site and banner generated the most traffic. 5. Focus on what works to maximize your return on investment. I guarantee when you've mastered the art of media buying, you'll find it's a game where you figure out a new and effective way to generate your desired traffic. All the best.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 Buying And Planning  Media Planning And Strategy In Advertising  Process of Advertising .mp4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