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you go. Ladies and gentlemen, electric cars. They're totally gay. It's true. I don't mean that they're homosexual gay, but I do mean your parents are the chaperone at the dance gay, right? You tuck it in and wear it real high gay. I don't want to disrespect anybody because I'm not about that, but I think we're understanding what we're trying to talk about here, right? I mean, honestly, the Nissan Spit, really? It screams this. Oh, here we go. The Hyundai pomegranate, right? The Chevy fingerprint. Now, look at this. The 1966 Ford GT350. You want to roll up in that one, Hoss? The 1965 Pontiac GTO, completely awesome. The 1970 Hemi Cuda took more virginities than Francis Albert Sinatra. What are we suggesting here? We're talking about taking the benefits of electric transportation, but combine them with the rock and roll-ness and the sexiness that the Dodge current muscle car models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Nicholas, we believe we can produce the technology to incorporate an electronic motor in your current models, but with the aggressive sound character, the exhilarating vibration character, the complete visceral experience that we've all grown to know and love in the Dodge Challenger and Charger lines.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Guys, we love our current electric models. That said, we also agree there's a market for what you're pitching, but if you ask in Dodge to invest in your pursuit of this concept, what do you have that we don't?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Nick Brennan.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Elevator Pitch of the World.mp4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