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Telemedicine and remote healthcare have revolutionized the way we approach health and wellness. They have made healthcare more accessible, efficient, and patient-friendly. Here are the top 10 innovations that have significantly impacted this field. 1. Electronic Health Records – EHRs. EHRs have streamlined the process of storing and accessing patient information. They have eliminated the need for physical files, making data retrieval faster and more efficient. 2. Teleconsultations. Teleconsultations allow patients to consult with healthcare professionals from the comfort of their homes. This has been particularly beneficial for those living in remote areas or those unable to travel due to health conditions. 3. Remote Patient Monitoring. Remote patient monitoring devices collect a patient's health data and transmit it to healthcare providers. This allows for continuous monitoring and timely intervention, improving patient outcomes. 4. Mobile Health Applications. Mobile health applications have made it easier for patients to track their health, schedule appointments, and access health information. 5. Wearable Technology. Wearable devices like smartwatches and fitness trackers help individuals monitor their health metrics in real-time, encouraging proactive health management. 6. Virtual Reality – VR – in Healthcare. VR has been used for pain management, mental health therapy, and surgical training, offering immersive and realistic experiences. 7. Artificial Intelligence – AI – in Machine Learning. AI and machine learning have been used for predictive analytics, personalized medicine, and image analysis, improving diagnostic accuracy and treatment plans. 8. Blockchain in Healthcare. Blockchain technology has improved data security, patient privacy, and interoperability in healthcare. 9. 3D Printing. 3D printing has been used to create medical equipment, prosthetics, and models for surgical planning, reducing costs and improving patient care. 10. Internet of Medical Things – IOMT. IOMT has connected medical devices and applications, improving data collection, patient monitoring, and healthcare delivery. Conclusion These innovations have transformed telemedicine and remote healthcare, making it more patient-centric and accessible. As technology continues to evolve, we can expect even more groundbreaking innovations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Innovations in Telemedicine and Remote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