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discussion on the Top 5 Emerging Trends in Healthcare Management. In today's fast-paced and ever-changing healthcare industry, it's important to stay up, to date with the latest developments to ensure that patients are getting the best possible care. Here are the Top 5 Emerging Trends that are shaping the future of Healthcare Minijun. 1. Personalized Medicine with the Rise of Big Data and Advanced Analytics Healthcare providers are now able to identify patient-specific risk factors and treatment options. This approach to medicine, known as personalized medicine, is tailoring treatments to an individual's unique needs and characteristics, which can lead to better outcomes and reduced costs. 2. Telemedicine Telemedicine allows patients to receive medical care remotely, using video conferencing and other digital technologies. This can be especially beneficial for those who live in rural areas or have mobility issues, as it reduces the need for in-person visits and can save time and money. 3. Robots in Healthcare Robots are becoming increasingly popular in healthcare, especially in areas such as surgery and patient care. They can help with tasks such as assisting with physical therapy, assisting with patient transfers, and even providing companionship to patients. 4. Artificial Intelligence and Machine Learning AI and machine learning are being used to analyze vast amounts of healthcare data, which can help healthcare providers make more informed decisions and improve patient outcomes. For example, predictive analytics can help healthcare providers identify patients at risk of developing a particular condition, while machine learning can help healthcare providers identify patterns in patient data to diagnose and treat diseases more accurately. 5. Healthatech Healthatech refers to the use of technology in healthcare, including mobile apps, wearable devices, and online health communities. These technologies can help patients stay engaged with their healthcare, manage their conditions, and improve their overall health and well-being. In conclusion, these top 5 emerging trends in healthcare management are shaping the future of healthcare and are likely to continue to evolve in the coming years. As healthcare providers and patients adapt to these changes, we can expect to see greater efficiency, better outcomes, and more accessible healthcare for all.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Emerging Trends in Healthcare Management Shaping the Future of Healthcare  emergingtrends.mp4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