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translation industry today moves fast. Project managers have to juggle several projects and manage all their daily tasks in ever more tools. Handling everything effectively and above all efficiently can get overwhelming. Is there a way to manage all tasks and tools on one centralised platform? Can business and production processes be automated? Hi, I'm Sophia and I'm an Implementation Specialist at Plunet. We provide the market's leading management solution, Plunet Business Manager. Seamless translation project management is our core expertise. Our software enables translation project managers as well as business owners and accounting departments to plan, manage and coordinate all business and production tasks in one centralised system. We work very closely with our customers, providing process analyses to help them optimise their businesses as well as training and ongoing technical support. Outstanding service and constant innovation of our product is key. Sounds good, right? Let's take a look. Just log in to your profile. The dashboard gives a clear real-time overview of your projects and shows you where you need to take action. Upload the source files, launch the CAT tool and let Plunet take care of the rest. No more time-consuming tool-hopping. Intuitive and flexible workflow creation and automation are guaranteed. Plunet covers the entire process, from customers' requests to order and job management right through to comprehensive invoice management and project monitoring. Customers, project managers and vendors are integrated on one platform. What's more, Plunet connects to all your necessary tools. Would you like to find out more about Plunet and what we can offer your company? Get in touch with a Plunet specialist. Explore our webinars and customer success stories and test Plunet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leading business and translation management system Plunet BusinessManager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