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Karmel Tse, Instructional Designer and Scrum Master. In the trailer at the top of my homepage, you may already have a glimpse of some of the things I did as a learning and development professional. This video will go into a little bit more detail, sharing my teaching philosophy, and sampling some of the projects I did as a Systems Integrator and Corporate Trainer for major brands in both Canada and the United States in the last 20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Venn diagram briefly illustrates how the combined methodologies in the three disciplines, Lean Six Sigma, Project Management, and Instructional Design, can combine to produce an efficient learning and development strategy. Starting as a Lean Six Sigma project, we define and measure the needs of training, analyze and improve on the quality, and remove any waste or delays in the process. The Project Management role manages the development of the learning assets. To plan and schedule, we can use Agile Scrum methodology or traditional Gantt charts, or alternatively, a combination hybrid approach. The Instructional Design team, with clearly defined scopes and goals from Lean Six Sigma and Project Management, will have a clear mandate to deliver an accurate and precise learning product, fast. Memberships in the three roles overlap. Look at them as part of the thinking process, rather than a complicated structure. Together, we can have a powerful, and efficient learning and development strategy. Lean and Six Sigma are two continuous improvement methodologies. Lean focuses on eliminating waste, and Six Sigma focuses on output quality. We strike a balance and use both. To May are the five steps that guide us through the define, measure, analyze, improve, and control stages of Lean Six Sigma. Along with a project charter, it provides the project and development teams with clear objectives and achievable goals. The mandates defined by Lean Six Sigma are passed on to the project stakeholders, including subject matter experts or SMEs, instructional designers, content developers, suppliers, and end-users. Depending on the organization, the project schedule may take the form of an Agile Scrum process, or a more traditional waterfall-style Gantt chart, or even a combination hybrid mode. The tasks are carried over from the Lean Six Sigma process, and will also be passed on to the instructional design stage. At each stage, values are added, to bring the L&amp;D project closer to reality. Sidepock is a tool that can be used by project and development teams to manage the suppliers, input, process, output, and customers of improvement projects. The customers include in-house and external clients. The development of learning materials can also benefit from Sidepock. Here, we focus on the P or the process part of it. During the process, we prioritize items of the storyboard, and in Scrum, they are called product backlogs. At this stage, a lot of the planning are done and we can drill down onto finite details. Progress are monitored by the daily Scrum or the Gantt chart. A burndown chart can be used to clear finished tasks. A Scrum review or a design of experiments may take place as pilot projects. So far, we have discussed quite a bit about Lean Six Sigma and project management theories, but how would they apply in learning designs? As it turns out, ADDIE, the prevailing theory governing instructional design, is almost a mirror image of the Scrum process, and it also aligns well with Lean Sigma's domain. The five stages of ADDIE, to analyze, design, develop, implement, and evaluate, make it possible for instructional designers to deliver clear and standardized learning materials that are inclusive and easy to use. On top of that, the Lean Six Sigma process had made the product accurate and precise, answering the project charter's mandate of quality control.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current project is a e-learning curriculum for beginner driver education in Ontario. The AAA How to Drive is licensed by the American Automobile Association, and its contents are customized for Ontario use. This curriculum went through the full cycle of development, starting with the conceptual stage, through public policy advocacy, design and development, and eventually implementation. It was started as a research project at the Harvard Derrick Bach Center for Teaching and Learning. After going through peer and faculty reviews, the paper was published, and presented as a proposal to the Minister of Transportation of Ontario. It was instrumental in opening up driver education to e-learning in the province. As Ontario was agreeing to consider open up driver education to e-learning, the Canadian Automobile Association decided to get out of the driver education business. This left the 17 Ontario schools and the CAA approved driving school network without an umbrella sponsor organization, and a curriculum. Borrowing from my experience in change management in the media industry, I took the lead to negotiate with AAA, the original publisher of the How to Drive classroom program, to have the Ontario schools joining the American network. I also secured the rights to use of licensed and copyrighted resources from AAA, for the Ontario curriculum. This started my relationship with AAA. There's no one single solution to produce the many learning and development gadgets. Integration makes it possible to get the best out of the diverse applications, and glue them together for optimized results. As a certified systems integrator, I use this method to help many newspapers and magazines transform from print to digital publishing. These mastheads represent some of the training and development programs I've delivered at Canadian and American newspapers in their digital transformation.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AAA How to Drive for Ontario e-learning program, is a beginner driver education curriculum approved by the Ontario Ministry of Transportation. The curriculum's content and the learning management system, LMS in short, adhere to standards and requirements set out by the Ministry of Transportation. Among the requirements is the multi-factor authentication log-in process. The learning management system is hosted by Talent LMS, which itself is racked on the Amazon cloud. This combination gives us the scalable bandwidth to deal with network traffic spikes, and better protects us from possible cyber attacks. The password and multi-factor authentication services are handled by Okta, a publicly traded identity and access management company. It provides cloud software that helps companies like us manage and secure user authentication into 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Multi-factor authentication, one-time log-in tokens, auto log-offs and account lockouts are just some of the cybersecurity measures I implement to mitigate risks, and to protect the LMS and the learning community. Learners and instructors alike need to be vigilant against bad actors. Identity stolen is identity lost, forever.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lean continuous improvement work with e-Learning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