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delimit. do work for, we'll create a new library, with the title of that and what it is. And we'll put that in the server. And then whoever's going to work on that edit, just simply has to open up that one library. So even if someone also is working on something else for that client, let's say they're working on a, an ad campaign or whatever it is they don't have to open just that new footage right away, because that's on its own library. Now if the editor is strictly working on all of just that client, then obviously week one is coming out every day. So that's here's where I guess that it's kind of working on a –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that was helpful. If you enjoyed this video, make sure to hit the like button and subscribe to our channel. And we'll see you in the next one. Bye.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be as high quality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offense, just saying. But it still works great. She's able to access everything wirelessly. So the server is set up over there. And she can be anywhere in her whole house. And it's not a big deal. But it's still works great. She's able to access everything wirelessly. So the server is set up over there. And she can be anywhere in her whole house. And it's not a big deal. But it's still works great. She's able to access everything wirelessly. So the server is set up over there. And it's not a big deal. But it's not a big deal. But it's not a big deal.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any of my other editors, which is so convenient and nice. And the great thing is, I can just go back and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my biggest hang ups is was this going to be hard to actually set up? The answer is no. It's been awesome. Thank you so much to Synology for hooking me up with a really great session. And I'll see you next time. Bye. rig. And hopefully if you follow my channel for a while, you know that I wouldn't bring this video to you if it didn't work. And that's why I tested it for six months, made sure it worked before I brought this video to you. But I'm happy to report it works. Hope this video was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I think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