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Actus Digital provides the most reliable compliance logging, quality monitoring, and technical alerts for linear broadcast and OTT IP television. The platform includes clipping and content repurposing workflow, automatic ads detection, AI, metadata, and a multiviewer. Actus compliance logging supports any input type including IP, SDI, SMPTE 2022-6, ASI, HLS, NDI, and ZXE. Moreover, it supports any format and resolution including SD, HD, 4K, 8K. Actus compliance systems are provided as a turnkey on-premises solution deployed on your hardware, virtual machines, in the cloud, and in hybrid configurations. From any HTML5 browser, you can monitor any number of channels using any computer or mobile device. The media is recorded in any bitrate, any resolution, as well as in the original native format. An advanced player allows you to easily find the content you are looking for by enabling easy navigation with slow motion, fast forward, backward, scrubbing, pause, and stop options. It offers an easy way to provide proof of airing and sharing clips. It evaluates the original transport stream and or easily transcode the media to any format and export it to any destination, such as a shared clip library, a network, or FTP location. Actus gives you peace of mind by providing the proof the FCC or any regulatory agency may request for closed-captioned DVB subtitles or teletext, various loudness regulations such as CALMACT, EBU P-LOUD, alerts, and reports. Actus Digital Platform supports any integration of third-parties metadata such as As-Run Logs, Schedule, and EPG. You can easily compare the playlist planning and the As-Run Logins and get a discrepancy report. Actus Digital monitors SCADI 35, 104, and DTMF. The SCADI data can be exported and alerts will be given on SCADI issues. Actus quality of experience and quality control provides alerts and reports on audio, video, loudness issues, or metadata discrepancies with the ability to identify, investigate, and eliminate recurring issues. Set up the dedicated browser-based multiviewer for master control and engineering to monitor all your media in any layout you like. It shows not just what is on air, but probe any point in your delivery chain, including all renditions of OTT content. Any rating information can be integrated for competitive analysis and reports. Actus Digital is trusted by hundreds of worldwide customers using Actus compliance to record their linear and OTT channels, recording tens of thousands of channels. Actus Monitoring Platform provides additional unique workflows. To learn more, please visit www.actusdigital.com.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Actus Broadcast Compliance Monitoring.mp4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